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14" w:rsidRDefault="00313F14" w:rsidP="00F6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3F14" w:rsidRDefault="00313F14" w:rsidP="00F6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313F14" w:rsidRDefault="00313F14" w:rsidP="00F6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Известковый</w:t>
      </w:r>
    </w:p>
    <w:p w:rsidR="00313F14" w:rsidRDefault="00313F14" w:rsidP="00F6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Андриевская</w:t>
      </w:r>
    </w:p>
    <w:p w:rsidR="00313F14" w:rsidRDefault="00AE2683" w:rsidP="00F6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683">
        <w:rPr>
          <w:rFonts w:ascii="Times New Roman" w:hAnsi="Times New Roman" w:cs="Times New Roman"/>
          <w:sz w:val="28"/>
          <w:szCs w:val="28"/>
          <w:u w:val="single"/>
        </w:rPr>
        <w:t xml:space="preserve">«22» </w:t>
      </w:r>
      <w:proofErr w:type="gramStart"/>
      <w:r w:rsidRPr="00AE268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DF"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</w:p>
    <w:p w:rsidR="00313F14" w:rsidRPr="00E5063A" w:rsidRDefault="008009EA" w:rsidP="0080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3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13F14" w:rsidRPr="00E5063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50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общешкольной предметной Н</w:t>
      </w:r>
      <w:r w:rsidR="00313F14" w:rsidRPr="00E5063A">
        <w:rPr>
          <w:rFonts w:ascii="Times New Roman" w:hAnsi="Times New Roman" w:cs="Times New Roman"/>
          <w:b/>
          <w:sz w:val="28"/>
          <w:szCs w:val="28"/>
        </w:rPr>
        <w:t>едели</w:t>
      </w:r>
    </w:p>
    <w:p w:rsidR="00313F14" w:rsidRPr="008009EA" w:rsidRDefault="00313F14" w:rsidP="0080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EA">
        <w:rPr>
          <w:rFonts w:ascii="Times New Roman" w:hAnsi="Times New Roman" w:cs="Times New Roman"/>
          <w:b/>
          <w:sz w:val="28"/>
          <w:szCs w:val="28"/>
        </w:rPr>
        <w:t>родного русского языка</w:t>
      </w:r>
    </w:p>
    <w:p w:rsidR="008009EA" w:rsidRDefault="008009EA" w:rsidP="00800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F14" w:rsidRPr="007448BA" w:rsidRDefault="00313F14" w:rsidP="00313F1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8BA">
        <w:rPr>
          <w:rFonts w:ascii="Times New Roman" w:hAnsi="Times New Roman" w:cs="Times New Roman"/>
          <w:b/>
          <w:sz w:val="24"/>
          <w:szCs w:val="24"/>
        </w:rPr>
        <w:t>Ср</w:t>
      </w:r>
      <w:r w:rsidR="00333941">
        <w:rPr>
          <w:rFonts w:ascii="Times New Roman" w:hAnsi="Times New Roman" w:cs="Times New Roman"/>
          <w:b/>
          <w:sz w:val="24"/>
          <w:szCs w:val="24"/>
        </w:rPr>
        <w:t>оки проведения: 26</w:t>
      </w:r>
      <w:r w:rsidR="008009EA" w:rsidRPr="007448BA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333941">
        <w:rPr>
          <w:rFonts w:ascii="Times New Roman" w:hAnsi="Times New Roman" w:cs="Times New Roman"/>
          <w:b/>
          <w:sz w:val="24"/>
          <w:szCs w:val="24"/>
        </w:rPr>
        <w:t xml:space="preserve"> - 29 февраля 2024</w:t>
      </w:r>
    </w:p>
    <w:p w:rsidR="002A51C3" w:rsidRDefault="00313F14" w:rsidP="007448B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81818"/>
        </w:rPr>
      </w:pPr>
      <w:r w:rsidRPr="007448BA">
        <w:rPr>
          <w:i/>
        </w:rPr>
        <w:t xml:space="preserve"> </w:t>
      </w:r>
      <w:r w:rsidR="002A51C3">
        <w:rPr>
          <w:i/>
          <w:color w:val="181818"/>
        </w:rPr>
        <w:t>Границы моего языка означают границы моего мира</w:t>
      </w:r>
    </w:p>
    <w:p w:rsidR="008009EA" w:rsidRPr="007448BA" w:rsidRDefault="002A51C3" w:rsidP="007448B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81818"/>
        </w:rPr>
      </w:pPr>
      <w:r>
        <w:rPr>
          <w:i/>
          <w:color w:val="181818"/>
        </w:rPr>
        <w:t xml:space="preserve">Л. </w:t>
      </w:r>
      <w:proofErr w:type="spellStart"/>
      <w:r>
        <w:rPr>
          <w:i/>
          <w:color w:val="181818"/>
        </w:rPr>
        <w:t>Вингенштейн</w:t>
      </w:r>
      <w:proofErr w:type="spellEnd"/>
      <w:r w:rsidR="00E5063A" w:rsidRPr="007448BA">
        <w:rPr>
          <w:i/>
          <w:color w:val="181818"/>
        </w:rPr>
        <w:t xml:space="preserve"> </w:t>
      </w:r>
    </w:p>
    <w:p w:rsidR="00313F14" w:rsidRPr="007448BA" w:rsidRDefault="00313F14" w:rsidP="007448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8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A51C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E53F4" w:rsidRPr="007448BA">
        <w:rPr>
          <w:rFonts w:ascii="Times New Roman" w:hAnsi="Times New Roman" w:cs="Times New Roman"/>
          <w:b/>
          <w:i/>
          <w:sz w:val="24"/>
          <w:szCs w:val="24"/>
        </w:rPr>
        <w:t>зык</w:t>
      </w:r>
      <w:r w:rsidR="002A51C3">
        <w:rPr>
          <w:rFonts w:ascii="Times New Roman" w:hAnsi="Times New Roman" w:cs="Times New Roman"/>
          <w:b/>
          <w:i/>
          <w:sz w:val="24"/>
          <w:szCs w:val="24"/>
        </w:rPr>
        <w:t xml:space="preserve"> не знает границ</w:t>
      </w:r>
      <w:r w:rsidRPr="007448B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13F14" w:rsidRPr="007448BA" w:rsidRDefault="00313F14" w:rsidP="0074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B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3267F" w:rsidRPr="007448BA">
        <w:rPr>
          <w:rFonts w:ascii="Times New Roman" w:hAnsi="Times New Roman" w:cs="Times New Roman"/>
          <w:sz w:val="24"/>
          <w:szCs w:val="24"/>
        </w:rPr>
        <w:t>повышение мотивированного и познавательного интереса детей к изучению и сохранению родных языков, воспитание уважения к культуре и традиц</w:t>
      </w:r>
      <w:r w:rsidR="0060000D">
        <w:rPr>
          <w:rFonts w:ascii="Times New Roman" w:hAnsi="Times New Roman" w:cs="Times New Roman"/>
          <w:sz w:val="24"/>
          <w:szCs w:val="24"/>
        </w:rPr>
        <w:t>иям народов нашей страны и мира;</w:t>
      </w:r>
      <w:r w:rsidR="00600F5A">
        <w:rPr>
          <w:rFonts w:ascii="Times New Roman" w:hAnsi="Times New Roman" w:cs="Times New Roman"/>
          <w:sz w:val="24"/>
          <w:szCs w:val="24"/>
        </w:rPr>
        <w:t xml:space="preserve"> </w:t>
      </w:r>
      <w:r w:rsidR="00600F5A" w:rsidRPr="00600F5A">
        <w:rPr>
          <w:rFonts w:ascii="Times New Roman" w:hAnsi="Times New Roman" w:cs="Times New Roman"/>
          <w:sz w:val="24"/>
          <w:szCs w:val="24"/>
        </w:rPr>
        <w:t>выявление и развитие у детей и подростков интеллектуально-аналитических способностей и интереса к исследовательской деятельности</w:t>
      </w:r>
    </w:p>
    <w:p w:rsidR="00313F14" w:rsidRPr="007448BA" w:rsidRDefault="007448BA" w:rsidP="0074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BA">
        <w:rPr>
          <w:rFonts w:ascii="Times New Roman" w:hAnsi="Times New Roman" w:cs="Times New Roman"/>
          <w:b/>
          <w:sz w:val="24"/>
          <w:szCs w:val="24"/>
        </w:rPr>
        <w:t>План</w:t>
      </w:r>
      <w:r w:rsidR="00313F14" w:rsidRPr="007448BA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496"/>
        <w:gridCol w:w="2760"/>
        <w:gridCol w:w="2268"/>
        <w:gridCol w:w="2409"/>
        <w:gridCol w:w="2552"/>
        <w:gridCol w:w="2126"/>
        <w:gridCol w:w="1985"/>
      </w:tblGrid>
      <w:tr w:rsidR="007F38A2" w:rsidTr="007F3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4" w:rsidRDefault="00313F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7F38A2" w:rsidTr="007F38A2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2" w:rsidRDefault="008518A2" w:rsidP="008518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Пятиминутка</w:t>
            </w:r>
          </w:p>
          <w:p w:rsidR="007448BA" w:rsidRDefault="008518A2" w:rsidP="008518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возникно-вения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                           (21 февраля</w:t>
            </w:r>
            <w:r w:rsidR="001D4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Pr="007448BA" w:rsidRDefault="008518A2" w:rsidP="0085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родного языка»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2" w:rsidRDefault="008518A2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BA" w:rsidRDefault="001D408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родного русского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2" w:rsidRDefault="008518A2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BA" w:rsidRDefault="001D408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2" w:rsidRDefault="008518A2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BA" w:rsidRDefault="001D408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2" w:rsidRDefault="008518A2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73C06" w:rsidTr="00EE7E6D">
        <w:trPr>
          <w:trHeight w:val="7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шкаф о </w:t>
            </w:r>
          </w:p>
          <w:p w:rsidR="00373C06" w:rsidRDefault="00373C06" w:rsidP="00373C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книгах -помощниках </w:t>
            </w:r>
          </w:p>
          <w:p w:rsidR="00373C06" w:rsidRDefault="00373C06" w:rsidP="00373C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 словарям, языку»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 языка»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6" w:rsidRDefault="00373C06" w:rsidP="00373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E7E6D" w:rsidTr="007F38A2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исследований    по теме «Языковая игра как тип речевого поведения в СМИ»</w:t>
            </w:r>
          </w:p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«Каламбур. Окказионализмы, прецедентные высказывания»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  <w:p w:rsidR="00EE7E6D" w:rsidRPr="00EE711F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6D" w:rsidRDefault="00EE7E6D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E7E6D" w:rsidTr="00343665">
        <w:trPr>
          <w:trHeight w:val="9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писателями Хабаровска  В. Полянская и                            М. Семченко</w:t>
            </w:r>
            <w:r w:rsidR="00E771E1">
              <w:rPr>
                <w:rFonts w:ascii="Times New Roman" w:hAnsi="Times New Roman" w:cs="Times New Roman"/>
                <w:sz w:val="24"/>
                <w:szCs w:val="24"/>
              </w:rPr>
              <w:t xml:space="preserve"> (7 – 9 </w:t>
            </w:r>
            <w:proofErr w:type="spellStart"/>
            <w:r w:rsidR="00E771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71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0C6F4E" w:rsidRDefault="00EE7E6D" w:rsidP="00EE7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F4E">
              <w:rPr>
                <w:rFonts w:ascii="Times New Roman" w:hAnsi="Times New Roman" w:cs="Times New Roman"/>
                <w:i/>
                <w:sz w:val="24"/>
                <w:szCs w:val="24"/>
              </w:rPr>
              <w:t>«Мы пишем про Дальний Восток»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литераторы, классные руководители                             7 –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</w:t>
            </w:r>
          </w:p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E7E6D" w:rsidTr="00E771E1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Интеллектуально-познавательный конкурс (10-11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«Проще простого»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E7E6D" w:rsidTr="00E771E1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Интеллектуально-познавательный конкурс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«Проще простого»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E7E6D" w:rsidTr="00E771E1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к Неделе родного языка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сиди сложа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С.И.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февраля/                       1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E7E6D" w:rsidTr="007F3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373C06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373C06" w:rsidRDefault="00EE7E6D" w:rsidP="00EE7E6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</w:t>
            </w:r>
          </w:p>
          <w:p w:rsidR="00EE7E6D" w:rsidRPr="00373C06" w:rsidRDefault="00EE7E6D" w:rsidP="00EE7E6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(заключительный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373C06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«Символы России. Русский язык: история письменности»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«Точка роста»</w:t>
            </w:r>
          </w:p>
          <w:p w:rsidR="00EE7E6D" w:rsidRPr="00373C06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373C06" w:rsidRDefault="00EE7E6D" w:rsidP="00EE7E6D">
            <w:pP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Pr="00373C06">
              <w:rPr>
                <w:rFonts w:ascii="Times New Roman" w:hAnsi="Times New Roman" w:cs="Times New Roman"/>
                <w:b/>
                <w:i/>
              </w:rPr>
              <w:t xml:space="preserve">(Приказ </w:t>
            </w:r>
            <w:r w:rsidRPr="00373C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 07.11.2023 № 655-Д)</w:t>
            </w:r>
          </w:p>
          <w:p w:rsidR="00EE7E6D" w:rsidRPr="00373C06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373C06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29 февраля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373C06" w:rsidRDefault="00EE7E6D" w:rsidP="00EE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</w:tr>
      <w:tr w:rsidR="00EE7E6D" w:rsidTr="007F3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недели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родного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Pr="00EE711F" w:rsidRDefault="00EE7E6D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С.И., руководитель МО гуманитариев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771E1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марта                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D" w:rsidRDefault="00EE7E6D" w:rsidP="00EE7E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8B28D6" w:rsidRDefault="008B28D6"/>
    <w:p w:rsidR="00FC4670" w:rsidRDefault="00FC4670"/>
    <w:p w:rsidR="00FC4670" w:rsidRDefault="00FC4670"/>
    <w:p w:rsidR="00FC4670" w:rsidRDefault="00FC4670"/>
    <w:p w:rsidR="00FC4670" w:rsidRDefault="00FC4670"/>
    <w:p w:rsidR="00FC4670" w:rsidRDefault="00FC4670"/>
    <w:p w:rsidR="00FC4670" w:rsidRDefault="00FC4670"/>
    <w:p w:rsidR="00FC4670" w:rsidRDefault="00FC4670"/>
    <w:p w:rsidR="00FC4670" w:rsidRDefault="00FC4670"/>
    <w:p w:rsidR="00343665" w:rsidRDefault="00343665"/>
    <w:p w:rsidR="00343665" w:rsidRDefault="00343665"/>
    <w:p w:rsidR="00343665" w:rsidRDefault="00343665"/>
    <w:p w:rsidR="00343665" w:rsidRDefault="00343665"/>
    <w:p w:rsidR="00FC4670" w:rsidRDefault="00FC4670"/>
    <w:p w:rsidR="00FC4670" w:rsidRPr="00FC4670" w:rsidRDefault="00FC4670" w:rsidP="00FC4670">
      <w:pPr>
        <w:spacing w:after="0"/>
        <w:jc w:val="both"/>
        <w:rPr>
          <w:rFonts w:ascii="Times New Roman" w:hAnsi="Times New Roman" w:cs="Times New Roman"/>
          <w:b/>
          <w:color w:val="002060"/>
          <w:sz w:val="92"/>
          <w:szCs w:val="92"/>
          <w:shd w:val="clear" w:color="auto" w:fill="FFFFFF"/>
        </w:rPr>
      </w:pPr>
      <w:r w:rsidRPr="00B4084F">
        <w:rPr>
          <w:rFonts w:ascii="Times New Roman" w:hAnsi="Times New Roman" w:cs="Times New Roman"/>
          <w:b/>
          <w:color w:val="002060"/>
          <w:sz w:val="92"/>
          <w:szCs w:val="92"/>
          <w:highlight w:val="yellow"/>
          <w:shd w:val="clear" w:color="auto" w:fill="FFFFFF"/>
        </w:rPr>
        <w:lastRenderedPageBreak/>
        <w:t>Дни, посвященные родному языку</w:t>
      </w:r>
    </w:p>
    <w:p w:rsidR="00FC4670" w:rsidRPr="00FC4670" w:rsidRDefault="00FC4670" w:rsidP="00FC4670">
      <w:pPr>
        <w:spacing w:after="0"/>
        <w:ind w:left="-993" w:hanging="141"/>
        <w:rPr>
          <w:rFonts w:ascii="Arial Black" w:hAnsi="Arial Black"/>
          <w:color w:val="C00000"/>
          <w:sz w:val="144"/>
          <w:szCs w:val="144"/>
          <w:shd w:val="clear" w:color="auto" w:fill="FFFFFF"/>
        </w:rPr>
      </w:pPr>
      <w:r>
        <w:rPr>
          <w:rFonts w:ascii="Arial Black" w:hAnsi="Arial Black"/>
          <w:color w:val="C00000"/>
          <w:sz w:val="44"/>
          <w:szCs w:val="44"/>
          <w:shd w:val="clear" w:color="auto" w:fill="FFFFFF"/>
        </w:rPr>
        <w:t xml:space="preserve">                    </w:t>
      </w:r>
      <w:r>
        <w:rPr>
          <w:rFonts w:ascii="Arial Black" w:hAnsi="Arial Black"/>
          <w:color w:val="C00000"/>
          <w:sz w:val="144"/>
          <w:szCs w:val="144"/>
          <w:shd w:val="clear" w:color="auto" w:fill="FFFFFF"/>
        </w:rPr>
        <w:t>26</w:t>
      </w:r>
      <w:r w:rsidRPr="00FC4670">
        <w:rPr>
          <w:rFonts w:ascii="Arial Black" w:hAnsi="Arial Black"/>
          <w:color w:val="C00000"/>
          <w:sz w:val="144"/>
          <w:szCs w:val="144"/>
          <w:shd w:val="clear" w:color="auto" w:fill="FFFFFF"/>
        </w:rPr>
        <w:t>–</w:t>
      </w:r>
      <w:r>
        <w:rPr>
          <w:rFonts w:ascii="Arial Black" w:hAnsi="Arial Black"/>
          <w:color w:val="C00000"/>
          <w:sz w:val="144"/>
          <w:szCs w:val="144"/>
          <w:shd w:val="clear" w:color="auto" w:fill="FFFFFF"/>
        </w:rPr>
        <w:t xml:space="preserve">29 </w:t>
      </w:r>
      <w:r w:rsidRPr="00FC4670">
        <w:rPr>
          <w:rFonts w:ascii="Arial Black" w:hAnsi="Arial Black"/>
          <w:color w:val="C00000"/>
          <w:sz w:val="144"/>
          <w:szCs w:val="144"/>
          <w:shd w:val="clear" w:color="auto" w:fill="FFFFFF"/>
        </w:rPr>
        <w:t>февраля</w:t>
      </w:r>
    </w:p>
    <w:p w:rsidR="00FC4670" w:rsidRDefault="00B4084F" w:rsidP="00FC4670">
      <w:pPr>
        <w:spacing w:after="0"/>
        <w:jc w:val="both"/>
        <w:rPr>
          <w:color w:val="002060"/>
          <w:sz w:val="44"/>
          <w:szCs w:val="44"/>
          <w:shd w:val="clear" w:color="auto" w:fill="FFFFFF"/>
        </w:rPr>
      </w:pPr>
      <w:r w:rsidRPr="00DE1BA7">
        <w:rPr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7B6C1BC7" wp14:editId="7D72AE3B">
            <wp:simplePos x="0" y="0"/>
            <wp:positionH relativeFrom="column">
              <wp:posOffset>6282690</wp:posOffset>
            </wp:positionH>
            <wp:positionV relativeFrom="paragraph">
              <wp:posOffset>1906905</wp:posOffset>
            </wp:positionV>
            <wp:extent cx="2971800" cy="2964656"/>
            <wp:effectExtent l="0" t="0" r="0" b="7620"/>
            <wp:wrapNone/>
            <wp:docPr id="4" name="Рисунок 4" descr="C:\Users\Тарасенко\Downloads\rod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сенко\Downloads\rodno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70">
        <w:rPr>
          <w:color w:val="002060"/>
          <w:sz w:val="44"/>
          <w:szCs w:val="44"/>
          <w:shd w:val="clear" w:color="auto" w:fill="FFFFFF"/>
        </w:rPr>
        <w:tab/>
      </w:r>
      <w:r w:rsidR="00FC4670" w:rsidRPr="00FC4670">
        <w:rPr>
          <w:rFonts w:ascii="latoregular" w:hAnsi="latoregular"/>
          <w:color w:val="002060"/>
          <w:sz w:val="44"/>
          <w:szCs w:val="44"/>
          <w:shd w:val="clear" w:color="auto" w:fill="FFFFFF"/>
        </w:rPr>
        <w:t>В мире сегодня насчитывается около</w:t>
      </w:r>
      <w:r w:rsidR="00FC4670" w:rsidRPr="00FC4670">
        <w:rPr>
          <w:rFonts w:ascii="Arial Black" w:hAnsi="Arial Black"/>
          <w:b/>
          <w:color w:val="002060"/>
          <w:sz w:val="44"/>
          <w:szCs w:val="44"/>
          <w:shd w:val="clear" w:color="auto" w:fill="FFFFFF"/>
        </w:rPr>
        <w:t xml:space="preserve"> 6000</w:t>
      </w:r>
      <w:r w:rsidR="00FC4670" w:rsidRPr="00FC4670">
        <w:rPr>
          <w:rFonts w:ascii="latoregular" w:hAnsi="latoregular"/>
          <w:color w:val="002060"/>
          <w:sz w:val="44"/>
          <w:szCs w:val="44"/>
          <w:shd w:val="clear" w:color="auto" w:fill="FFFFFF"/>
        </w:rPr>
        <w:t xml:space="preserve"> языков, из которых </w:t>
      </w:r>
      <w:r w:rsidR="00FC4670" w:rsidRPr="00FC4670">
        <w:rPr>
          <w:rFonts w:ascii="Arial Black" w:hAnsi="Arial Black"/>
          <w:b/>
          <w:color w:val="002060"/>
          <w:sz w:val="44"/>
          <w:szCs w:val="44"/>
          <w:shd w:val="clear" w:color="auto" w:fill="FFFFFF"/>
        </w:rPr>
        <w:t>80%</w:t>
      </w:r>
      <w:r w:rsidR="00FC4670" w:rsidRPr="00FC4670">
        <w:rPr>
          <w:rFonts w:ascii="latoregular" w:hAnsi="latoregular"/>
          <w:color w:val="002060"/>
          <w:sz w:val="44"/>
          <w:szCs w:val="44"/>
          <w:shd w:val="clear" w:color="auto" w:fill="FFFFFF"/>
        </w:rPr>
        <w:t xml:space="preserve"> находятся под угрозой исчезновения: </w:t>
      </w:r>
      <w:r w:rsidR="00FC4670" w:rsidRPr="00FC4670">
        <w:rPr>
          <w:rFonts w:ascii="latoregular" w:hAnsi="latoregular"/>
          <w:b/>
          <w:i/>
          <w:color w:val="002060"/>
          <w:sz w:val="44"/>
          <w:szCs w:val="44"/>
          <w:u w:val="single"/>
          <w:shd w:val="clear" w:color="auto" w:fill="FFFFFF"/>
        </w:rPr>
        <w:t>каждые 15 дней умирает один язык.</w:t>
      </w:r>
      <w:r w:rsidR="00FC4670" w:rsidRPr="00FC4670">
        <w:rPr>
          <w:rFonts w:ascii="latoregular" w:hAnsi="latoregular"/>
          <w:color w:val="002060"/>
          <w:sz w:val="44"/>
          <w:szCs w:val="44"/>
          <w:shd w:val="clear" w:color="auto" w:fill="FFFFFF"/>
        </w:rPr>
        <w:t xml:space="preserve"> </w:t>
      </w:r>
      <w:r w:rsidR="00FC4670" w:rsidRPr="00FC4670">
        <w:rPr>
          <w:rFonts w:ascii="latoregular" w:hAnsi="latoregular"/>
          <w:b/>
          <w:i/>
          <w:color w:val="C00000"/>
          <w:sz w:val="44"/>
          <w:szCs w:val="44"/>
          <w:shd w:val="clear" w:color="auto" w:fill="FFFFFF"/>
        </w:rPr>
        <w:t>Международный день родного языка</w:t>
      </w:r>
      <w:r w:rsidR="00FC4670" w:rsidRPr="00FC4670">
        <w:rPr>
          <w:rFonts w:ascii="latoregular" w:hAnsi="latoregular"/>
          <w:color w:val="C00000"/>
          <w:sz w:val="44"/>
          <w:szCs w:val="44"/>
          <w:shd w:val="clear" w:color="auto" w:fill="FFFFFF"/>
        </w:rPr>
        <w:t xml:space="preserve"> </w:t>
      </w:r>
      <w:r w:rsidR="00FC4670" w:rsidRPr="00FC4670">
        <w:rPr>
          <w:rFonts w:ascii="latoregular" w:hAnsi="latoregular"/>
          <w:color w:val="002060"/>
          <w:sz w:val="44"/>
          <w:szCs w:val="44"/>
          <w:shd w:val="clear" w:color="auto" w:fill="FFFFFF"/>
        </w:rPr>
        <w:t>учрежден решением 30-й сессии Генеральной конференции ЮНЕСКО в ноябре 1999 года по инициативе Республики Бангладеш и отмечается ежегодно с 2000 года с целью защиты языкового и культурного многообразия.</w:t>
      </w:r>
    </w:p>
    <w:p w:rsidR="00FC4670" w:rsidRDefault="00B4084F" w:rsidP="00FC4670">
      <w:pPr>
        <w:spacing w:after="0"/>
        <w:jc w:val="both"/>
        <w:rPr>
          <w:color w:val="002060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C62895" wp14:editId="760FBD88">
            <wp:simplePos x="0" y="0"/>
            <wp:positionH relativeFrom="column">
              <wp:posOffset>1642110</wp:posOffset>
            </wp:positionH>
            <wp:positionV relativeFrom="paragraph">
              <wp:posOffset>10160</wp:posOffset>
            </wp:positionV>
            <wp:extent cx="2070734" cy="876300"/>
            <wp:effectExtent l="0" t="0" r="6350" b="0"/>
            <wp:wrapNone/>
            <wp:docPr id="18437" name="Picture 9" descr="vin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9" descr="vin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67" cy="8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A7" w:rsidRPr="00B4084F" w:rsidRDefault="00DE1BA7" w:rsidP="00FC4670">
      <w:pPr>
        <w:spacing w:after="0"/>
        <w:jc w:val="both"/>
        <w:rPr>
          <w:color w:val="002060"/>
          <w:sz w:val="56"/>
          <w:szCs w:val="56"/>
          <w:shd w:val="clear" w:color="auto" w:fill="FFFFFF"/>
        </w:rPr>
      </w:pPr>
    </w:p>
    <w:p w:rsidR="00B4084F" w:rsidRPr="00B4084F" w:rsidRDefault="00B4084F" w:rsidP="00B4084F">
      <w:pPr>
        <w:spacing w:after="0"/>
        <w:rPr>
          <w:rFonts w:ascii="Arial" w:hAnsi="Arial" w:cs="Arial"/>
          <w:b/>
          <w:color w:val="C00000"/>
          <w:sz w:val="56"/>
          <w:szCs w:val="56"/>
          <w:shd w:val="clear" w:color="auto" w:fill="FFFFFF"/>
        </w:rPr>
      </w:pPr>
      <w:r w:rsidRPr="00B4084F">
        <w:rPr>
          <w:rFonts w:ascii="Arial" w:hAnsi="Arial" w:cs="Arial"/>
          <w:b/>
          <w:color w:val="C00000"/>
          <w:sz w:val="56"/>
          <w:szCs w:val="56"/>
          <w:shd w:val="clear" w:color="auto" w:fill="FFFFFF"/>
        </w:rPr>
        <w:t xml:space="preserve">Границы моего языка означают </w:t>
      </w:r>
    </w:p>
    <w:p w:rsidR="00DE1BA7" w:rsidRPr="00B4084F" w:rsidRDefault="00B4084F" w:rsidP="00B4084F">
      <w:pPr>
        <w:spacing w:after="0"/>
        <w:rPr>
          <w:rFonts w:ascii="Arial" w:hAnsi="Arial" w:cs="Arial"/>
          <w:color w:val="002060"/>
          <w:sz w:val="56"/>
          <w:szCs w:val="56"/>
          <w:shd w:val="clear" w:color="auto" w:fill="FFFFFF"/>
        </w:rPr>
      </w:pPr>
      <w:r w:rsidRPr="00B40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B439" wp14:editId="4E49A6C1">
                <wp:simplePos x="0" y="0"/>
                <wp:positionH relativeFrom="margin">
                  <wp:posOffset>26670</wp:posOffset>
                </wp:positionH>
                <wp:positionV relativeFrom="paragraph">
                  <wp:posOffset>842645</wp:posOffset>
                </wp:positionV>
                <wp:extent cx="5608320" cy="472440"/>
                <wp:effectExtent l="19050" t="19050" r="30480" b="4191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47244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CCFFCC"/>
                        </a:solidFill>
                        <a:ln w="635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84F" w:rsidRDefault="00B4084F" w:rsidP="00B4084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7B43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" o:spid="_x0000_s1026" type="#_x0000_t53" style="position:absolute;margin-left:2.1pt;margin-top:66.35pt;width:441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" fillcolor="#cfc" strokecolor="green" strokeweight="5pt">
                <v:textbox>
                  <w:txbxContent>
                    <w:p w:rsidR="00B4084F" w:rsidRDefault="00B4084F" w:rsidP="00B4084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084F">
        <w:rPr>
          <w:rFonts w:ascii="Arial" w:hAnsi="Arial" w:cs="Arial"/>
          <w:b/>
          <w:color w:val="C00000"/>
          <w:sz w:val="56"/>
          <w:szCs w:val="56"/>
          <w:shd w:val="clear" w:color="auto" w:fill="FFFFFF"/>
        </w:rPr>
        <w:t>границы моего мира.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</w:t>
      </w:r>
      <w:r w:rsidRPr="00B4084F">
        <w:rPr>
          <w:rFonts w:ascii="Arial" w:hAnsi="Arial" w:cs="Arial"/>
          <w:i/>
          <w:color w:val="002060"/>
          <w:sz w:val="36"/>
          <w:szCs w:val="36"/>
          <w:shd w:val="clear" w:color="auto" w:fill="FFFFFF"/>
        </w:rPr>
        <w:t xml:space="preserve">Людвиг </w:t>
      </w:r>
      <w:proofErr w:type="spellStart"/>
      <w:r w:rsidRPr="00B4084F">
        <w:rPr>
          <w:rFonts w:ascii="Arial" w:hAnsi="Arial" w:cs="Arial"/>
          <w:i/>
          <w:color w:val="002060"/>
          <w:sz w:val="36"/>
          <w:szCs w:val="36"/>
          <w:shd w:val="clear" w:color="auto" w:fill="FFFFFF"/>
        </w:rPr>
        <w:t>Витгенштей</w:t>
      </w:r>
      <w:r w:rsidR="00DE1BA7">
        <w:rPr>
          <w:noProof/>
          <w:color w:val="00206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6D44" wp14:editId="4BF5A770">
                <wp:simplePos x="0" y="0"/>
                <wp:positionH relativeFrom="column">
                  <wp:posOffset>6374130</wp:posOffset>
                </wp:positionH>
                <wp:positionV relativeFrom="paragraph">
                  <wp:posOffset>5790565</wp:posOffset>
                </wp:positionV>
                <wp:extent cx="2651760" cy="4648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E7C3" id="Прямоугольник 3" o:spid="_x0000_s1026" style="position:absolute;margin-left:501.9pt;margin-top:455.95pt;width:208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" fillcolor="white [3212]" stroked="f" strokeweight="1pt"/>
            </w:pict>
          </mc:Fallback>
        </mc:AlternateContent>
      </w:r>
      <w:r>
        <w:rPr>
          <w:rFonts w:ascii="Arial" w:hAnsi="Arial" w:cs="Arial"/>
          <w:i/>
          <w:color w:val="002060"/>
          <w:sz w:val="36"/>
          <w:szCs w:val="36"/>
          <w:shd w:val="clear" w:color="auto" w:fill="FFFFFF"/>
        </w:rPr>
        <w:t>н</w:t>
      </w:r>
      <w:proofErr w:type="spellEnd"/>
    </w:p>
    <w:sectPr w:rsidR="00DE1BA7" w:rsidRPr="00B4084F" w:rsidSect="00F60E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F"/>
    <w:rsid w:val="000A5249"/>
    <w:rsid w:val="000C2F2A"/>
    <w:rsid w:val="000C6F4E"/>
    <w:rsid w:val="001029BF"/>
    <w:rsid w:val="001418F9"/>
    <w:rsid w:val="00163E1E"/>
    <w:rsid w:val="001D4080"/>
    <w:rsid w:val="001D7CF3"/>
    <w:rsid w:val="001F0009"/>
    <w:rsid w:val="00205D07"/>
    <w:rsid w:val="00213DC8"/>
    <w:rsid w:val="002A51C3"/>
    <w:rsid w:val="002B68F5"/>
    <w:rsid w:val="002E2E8A"/>
    <w:rsid w:val="00313F14"/>
    <w:rsid w:val="0033267F"/>
    <w:rsid w:val="00333941"/>
    <w:rsid w:val="00343665"/>
    <w:rsid w:val="00373C06"/>
    <w:rsid w:val="003C00E5"/>
    <w:rsid w:val="00405AD9"/>
    <w:rsid w:val="00532336"/>
    <w:rsid w:val="00545D64"/>
    <w:rsid w:val="005E3ADA"/>
    <w:rsid w:val="0060000D"/>
    <w:rsid w:val="00600F5A"/>
    <w:rsid w:val="0060131A"/>
    <w:rsid w:val="0063708C"/>
    <w:rsid w:val="006C16B6"/>
    <w:rsid w:val="00737D5C"/>
    <w:rsid w:val="007448BA"/>
    <w:rsid w:val="007F38A2"/>
    <w:rsid w:val="008009EA"/>
    <w:rsid w:val="008518A2"/>
    <w:rsid w:val="00864AD0"/>
    <w:rsid w:val="008B28D6"/>
    <w:rsid w:val="009A6B0C"/>
    <w:rsid w:val="009D0F34"/>
    <w:rsid w:val="009D4CB3"/>
    <w:rsid w:val="00A71F97"/>
    <w:rsid w:val="00AB28C0"/>
    <w:rsid w:val="00AE2683"/>
    <w:rsid w:val="00B4084F"/>
    <w:rsid w:val="00B57561"/>
    <w:rsid w:val="00BE53F4"/>
    <w:rsid w:val="00DE1BA7"/>
    <w:rsid w:val="00E5063A"/>
    <w:rsid w:val="00E771E1"/>
    <w:rsid w:val="00E928DF"/>
    <w:rsid w:val="00EE711F"/>
    <w:rsid w:val="00EE7E6D"/>
    <w:rsid w:val="00F60E04"/>
    <w:rsid w:val="00F643EC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2B3F"/>
  <w15:chartTrackingRefBased/>
  <w15:docId w15:val="{B608B52C-A6C2-450D-988C-C22250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Тарасенко</cp:lastModifiedBy>
  <cp:revision>43</cp:revision>
  <cp:lastPrinted>2024-02-25T17:56:00Z</cp:lastPrinted>
  <dcterms:created xsi:type="dcterms:W3CDTF">2022-02-17T04:32:00Z</dcterms:created>
  <dcterms:modified xsi:type="dcterms:W3CDTF">2024-02-28T19:54:00Z</dcterms:modified>
</cp:coreProperties>
</file>