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C" w:rsidRPr="00676D4A" w:rsidRDefault="00AB318C" w:rsidP="00AB318C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</w:t>
      </w:r>
    </w:p>
    <w:p w:rsidR="00AB318C" w:rsidRPr="00676D4A" w:rsidRDefault="00DA3B1D" w:rsidP="00836777">
      <w:pPr>
        <w:pStyle w:val="a3"/>
        <w:spacing w:before="0" w:beforeAutospacing="0" w:after="0" w:afterAutospacing="0"/>
        <w:ind w:firstLine="709"/>
        <w:jc w:val="both"/>
      </w:pPr>
      <w:r>
        <w:t xml:space="preserve">Коррекционный курс </w:t>
      </w:r>
      <w:r>
        <w:t>«</w:t>
      </w:r>
      <w:proofErr w:type="spellStart"/>
      <w:r>
        <w:t>Психокоррекционные</w:t>
      </w:r>
      <w:proofErr w:type="spellEnd"/>
      <w:r>
        <w:t xml:space="preserve"> </w:t>
      </w:r>
      <w:r w:rsidRPr="00A54333">
        <w:t>занятия</w:t>
      </w:r>
      <w:r w:rsidRPr="00A54333">
        <w:rPr>
          <w:spacing w:val="-68"/>
        </w:rPr>
        <w:t xml:space="preserve"> </w:t>
      </w:r>
      <w:r w:rsidRPr="00A54333">
        <w:t>(дефектологические)»</w:t>
      </w:r>
      <w:bookmarkStart w:id="0" w:name="_GoBack"/>
      <w:bookmarkEnd w:id="0"/>
      <w:r w:rsidR="00AB318C" w:rsidRPr="00676D4A">
        <w:t xml:space="preserve"> для обучающихся </w:t>
      </w:r>
      <w:r w:rsidR="00AB318C">
        <w:t xml:space="preserve">  5-9 классов </w:t>
      </w:r>
      <w:r w:rsidR="00AB318C" w:rsidRPr="00676D4A">
        <w:t>с умственной отсталостью (интеллектуальными нарушениями)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</w:t>
      </w:r>
      <w:r w:rsidR="00836777">
        <w:t>зовательной программы основного</w:t>
      </w:r>
      <w:r w:rsidR="00AB318C" w:rsidRPr="00676D4A">
        <w:t xml:space="preserve"> общего образования, коррекцию недостатков в развитии обучающихся, их дальнейшую социальную адаптацию.</w:t>
      </w: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</w:pPr>
      <w:r w:rsidRPr="00676D4A">
        <w:rPr>
          <w:rFonts w:eastAsia="Times New Roman"/>
        </w:rPr>
        <w:t>Нормативно-правовое обеспечение:</w:t>
      </w: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</w:pPr>
      <w:r w:rsidRPr="00676D4A">
        <w:t>Работа учителя-дефектолога организуется на основании: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Федерального Закона от 29 декабря 2012 года № 273-ФЗ «Об образовании в Российской Федерации».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Письмо Министерства образования и науки Российской Федерации № ВК-452/07 от 11.03.16.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Приказ Министерства образования и науки РФ № 1598 от 19 декабря 2014 г. «Об утверждении ФГОС НОО для обучающихся с ОВЗ».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AB318C" w:rsidRPr="00676D4A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Примерные адаптированные основные общеобразовательные программы для детей с ограниченными возможностями здоровья.</w:t>
      </w:r>
    </w:p>
    <w:p w:rsidR="00AB318C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Программы специальных (коррекционных) образовательных учреждений.</w:t>
      </w:r>
    </w:p>
    <w:p w:rsidR="00AB318C" w:rsidRDefault="00AB318C" w:rsidP="00AB318C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BE10E3">
        <w:rPr>
          <w:color w:val="22272F"/>
        </w:rPr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</w:pP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76D4A">
        <w:t xml:space="preserve">Рабочая программа учителя-дефектолога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</w:t>
      </w:r>
      <w:r w:rsidRPr="00676D4A">
        <w:rPr>
          <w:b/>
          <w:bCs/>
        </w:rPr>
        <w:t>для обучающихся с умственной отсталостью (интеллектуальными нарушениями) (вариант 1)</w:t>
      </w: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</w:pP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  <w:rPr>
          <w:b/>
        </w:rPr>
      </w:pPr>
      <w:r w:rsidRPr="00676D4A">
        <w:rPr>
          <w:rFonts w:eastAsia="Times New Roman"/>
          <w:b/>
        </w:rPr>
        <w:t>В реализуемый комплекс программ коррекционной работы входят следующие блоки:</w:t>
      </w:r>
    </w:p>
    <w:p w:rsidR="00AB318C" w:rsidRPr="00676D4A" w:rsidRDefault="00AB318C" w:rsidP="00AB318C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</w:pPr>
      <w:r w:rsidRPr="00676D4A">
        <w:t>диагностический блок (мониторинговые исследования);</w:t>
      </w:r>
    </w:p>
    <w:p w:rsidR="00AB318C" w:rsidRPr="00676D4A" w:rsidRDefault="00AB318C" w:rsidP="00AB318C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</w:pPr>
      <w:r w:rsidRPr="00676D4A">
        <w:t>программа коррекционной работы;</w:t>
      </w:r>
    </w:p>
    <w:p w:rsidR="00AB318C" w:rsidRPr="00676D4A" w:rsidRDefault="00AB318C" w:rsidP="00AB318C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</w:pPr>
      <w:r w:rsidRPr="00676D4A">
        <w:t>профилактическая работа;</w:t>
      </w:r>
    </w:p>
    <w:p w:rsidR="00AB318C" w:rsidRPr="00676D4A" w:rsidRDefault="00AB318C" w:rsidP="00AB318C">
      <w:pPr>
        <w:pStyle w:val="a3"/>
        <w:spacing w:before="0" w:beforeAutospacing="0" w:after="0" w:afterAutospacing="0"/>
        <w:ind w:left="720"/>
        <w:jc w:val="both"/>
      </w:pPr>
    </w:p>
    <w:p w:rsidR="00AB318C" w:rsidRPr="00676D4A" w:rsidRDefault="00AB318C" w:rsidP="009D501D">
      <w:pPr>
        <w:pStyle w:val="a3"/>
        <w:spacing w:before="0" w:beforeAutospacing="0" w:after="0" w:afterAutospacing="0"/>
        <w:ind w:firstLine="708"/>
        <w:jc w:val="both"/>
      </w:pPr>
      <w:r w:rsidRPr="00676D4A">
        <w:t xml:space="preserve">Данная программа выступает инструментом при планировании коррекционно-развивающей </w:t>
      </w:r>
      <w:proofErr w:type="spellStart"/>
      <w:r w:rsidRPr="00676D4A">
        <w:t>компетентностной</w:t>
      </w:r>
      <w:proofErr w:type="spellEnd"/>
      <w:r w:rsidRPr="00676D4A">
        <w:t xml:space="preserve"> деятельности учителя-дефектолога.</w:t>
      </w:r>
    </w:p>
    <w:p w:rsidR="00AB318C" w:rsidRPr="00676D4A" w:rsidRDefault="00AB318C" w:rsidP="009D5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Дети с интеллектуальной недостаточностью лишены возможности усваивать новые знания и навыки наравне со своими сверстниками. Поэтому слабо подготовленные к обучению учащиеся нуждаются в коррекционном сопровождении образовательного процесса.</w:t>
      </w:r>
    </w:p>
    <w:p w:rsidR="00AB318C" w:rsidRPr="00676D4A" w:rsidRDefault="00AB318C" w:rsidP="00AB3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программы: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трудностей обучения школьников с ОВЗ, исходя из структуры их нарушений, познавательных потребностей и возможностей.</w:t>
      </w:r>
    </w:p>
    <w:p w:rsidR="00AB318C" w:rsidRPr="00676D4A" w:rsidRDefault="00AB318C" w:rsidP="00AB318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76D4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B318C" w:rsidRPr="00676D4A" w:rsidRDefault="00AB318C" w:rsidP="00AB318C">
      <w:pPr>
        <w:numPr>
          <w:ilvl w:val="0"/>
          <w:numId w:val="4"/>
        </w:numPr>
        <w:shd w:val="clear" w:color="auto" w:fill="FFFFFF"/>
        <w:spacing w:after="0" w:line="240" w:lineRule="auto"/>
        <w:ind w:left="6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Осуществление комплексной диагностики и определение путей коррекции, наблюдение за динамикой психического развития в условиях коррекционной работы.</w:t>
      </w:r>
    </w:p>
    <w:p w:rsidR="00AB318C" w:rsidRPr="00676D4A" w:rsidRDefault="00AB318C" w:rsidP="00AB318C">
      <w:pPr>
        <w:numPr>
          <w:ilvl w:val="0"/>
          <w:numId w:val="4"/>
        </w:numPr>
        <w:shd w:val="clear" w:color="auto" w:fill="FFFFFF"/>
        <w:spacing w:after="0" w:line="240" w:lineRule="auto"/>
        <w:ind w:left="6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Подбор, систематизация и совершенствование приемов и методов работы в соответствии с программным содержанием.</w:t>
      </w:r>
    </w:p>
    <w:p w:rsidR="00AB318C" w:rsidRPr="00676D4A" w:rsidRDefault="00AB318C" w:rsidP="00AB318C">
      <w:pPr>
        <w:numPr>
          <w:ilvl w:val="0"/>
          <w:numId w:val="4"/>
        </w:numPr>
        <w:shd w:val="clear" w:color="auto" w:fill="FFFFFF"/>
        <w:spacing w:after="0" w:line="240" w:lineRule="auto"/>
        <w:ind w:left="6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Всестороннее развитие всех психических процессов с учетом возможностей, потребностей и интересов учащихся.</w:t>
      </w:r>
    </w:p>
    <w:p w:rsidR="00AB318C" w:rsidRPr="00676D4A" w:rsidRDefault="00AB318C" w:rsidP="00AB31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318C" w:rsidRPr="00676D4A" w:rsidRDefault="00AB318C" w:rsidP="00AB318C">
      <w:pPr>
        <w:pStyle w:val="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:rsidR="00AB318C" w:rsidRPr="00676D4A" w:rsidRDefault="00AB318C" w:rsidP="00AB318C">
      <w:pPr>
        <w:pStyle w:val="4"/>
        <w:spacing w:before="0" w:beforeAutospacing="0" w:after="0" w:afterAutospacing="0"/>
        <w:jc w:val="both"/>
        <w:rPr>
          <w:rFonts w:eastAsia="Times New Roman"/>
        </w:rPr>
      </w:pPr>
      <w:r w:rsidRPr="00676D4A">
        <w:rPr>
          <w:rFonts w:eastAsia="Times New Roman"/>
        </w:rPr>
        <w:t>Специфические задачи коррекционно-развивающего дефектологического сопровождения данной нозологической группы, осваивающей АООП образования для обучающихся с умственной отсталостью (интеллектуальными нарушениями) (вариант 1):</w:t>
      </w:r>
    </w:p>
    <w:p w:rsidR="00AB318C" w:rsidRPr="00676D4A" w:rsidRDefault="00AB318C" w:rsidP="00AB318C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Коррекция общей и речевой моторики, пространственной ориентировки.</w:t>
      </w:r>
    </w:p>
    <w:p w:rsidR="00AB318C" w:rsidRPr="00676D4A" w:rsidRDefault="00AB318C" w:rsidP="00AB318C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и развитие различных видов устной речи на основе обогащения знаний об окружающей действительности.</w:t>
      </w:r>
    </w:p>
    <w:p w:rsidR="00AB318C" w:rsidRPr="00676D4A" w:rsidRDefault="00AB318C" w:rsidP="00AB318C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Развитие связной речи.</w:t>
      </w:r>
    </w:p>
    <w:p w:rsidR="00AB318C" w:rsidRPr="00676D4A" w:rsidRDefault="00AB318C" w:rsidP="00AB318C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учебной мотивации.</w:t>
      </w:r>
    </w:p>
    <w:p w:rsidR="00AB318C" w:rsidRPr="00676D4A" w:rsidRDefault="00AB318C" w:rsidP="00AB318C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и развитие навыков социального поведения.</w:t>
      </w:r>
    </w:p>
    <w:p w:rsidR="00AB318C" w:rsidRPr="00676D4A" w:rsidRDefault="00AB318C" w:rsidP="00AB318C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базовых учебных действий.</w:t>
      </w:r>
    </w:p>
    <w:p w:rsidR="00AB318C" w:rsidRPr="00676D4A" w:rsidRDefault="00AB318C" w:rsidP="00AB318C">
      <w:pPr>
        <w:pStyle w:val="a3"/>
        <w:spacing w:before="0" w:beforeAutospacing="0" w:after="0" w:afterAutospacing="0"/>
        <w:jc w:val="both"/>
      </w:pPr>
    </w:p>
    <w:p w:rsidR="00AB318C" w:rsidRPr="00676D4A" w:rsidRDefault="00AB318C" w:rsidP="00AB318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одновременно по нескольким направлениям работы на каждом занятии (от 4 до 6 направлений).</w:t>
      </w:r>
    </w:p>
    <w:p w:rsidR="00AB318C" w:rsidRPr="00676D4A" w:rsidRDefault="00AB318C" w:rsidP="00AB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sz w:val="24"/>
          <w:szCs w:val="24"/>
          <w:lang w:eastAsia="ru-RU"/>
        </w:rPr>
        <w:t>Коррекционные занятия проводятся по подгруппам и в индивидуальной форме. Исходя из данных входной диагностики, учитывая индивидуальные психофизиологические особенно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учащихся.</w:t>
      </w:r>
    </w:p>
    <w:p w:rsidR="00AB318C" w:rsidRPr="00676D4A" w:rsidRDefault="00AB318C" w:rsidP="00AB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18C" w:rsidRPr="00676D4A" w:rsidRDefault="00AB318C" w:rsidP="00AB31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bCs/>
          <w:i/>
          <w:sz w:val="24"/>
          <w:szCs w:val="24"/>
        </w:rPr>
        <w:t>Количество занятий:</w:t>
      </w:r>
    </w:p>
    <w:p w:rsidR="00AB318C" w:rsidRPr="00676D4A" w:rsidRDefault="00AB318C" w:rsidP="00AB318C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6D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класс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-9 класс</w:t>
      </w:r>
      <w:r w:rsidRPr="00676D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68 часов (периодичность – 2 раза в неделю),</w:t>
      </w:r>
    </w:p>
    <w:p w:rsidR="00AB318C" w:rsidRPr="00676D4A" w:rsidRDefault="00AB318C" w:rsidP="00AB318C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по утвержденному расписанию.</w:t>
      </w:r>
    </w:p>
    <w:p w:rsidR="00AB318C" w:rsidRPr="00676D4A" w:rsidRDefault="00AB318C" w:rsidP="00AB318C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Продолжительность занятия – 4</w:t>
      </w:r>
      <w:r w:rsidRPr="00676D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минут. </w:t>
      </w:r>
    </w:p>
    <w:p w:rsidR="00F34983" w:rsidRDefault="00F34983"/>
    <w:sectPr w:rsidR="00F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9E9"/>
    <w:multiLevelType w:val="multilevel"/>
    <w:tmpl w:val="F94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D33"/>
    <w:multiLevelType w:val="multilevel"/>
    <w:tmpl w:val="241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020D0"/>
    <w:multiLevelType w:val="multilevel"/>
    <w:tmpl w:val="6752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446A6"/>
    <w:multiLevelType w:val="multilevel"/>
    <w:tmpl w:val="334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1"/>
    <w:rsid w:val="00836777"/>
    <w:rsid w:val="009D501D"/>
    <w:rsid w:val="00AB318C"/>
    <w:rsid w:val="00D174D1"/>
    <w:rsid w:val="00DA3B1D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406F"/>
  <w15:chartTrackingRefBased/>
  <w15:docId w15:val="{29FA8133-D1E6-4155-B2AC-7051DA9C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8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B318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18C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18C"/>
    <w:rPr>
      <w:rFonts w:ascii="Times New Roman" w:eastAsiaTheme="minorEastAsia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18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3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1-kb</dc:creator>
  <cp:keywords/>
  <dc:description/>
  <cp:lastModifiedBy>1-kb</cp:lastModifiedBy>
  <cp:revision>3</cp:revision>
  <dcterms:created xsi:type="dcterms:W3CDTF">2023-11-06T23:51:00Z</dcterms:created>
  <dcterms:modified xsi:type="dcterms:W3CDTF">2023-11-07T01:29:00Z</dcterms:modified>
</cp:coreProperties>
</file>