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22" w:rsidRPr="003B4E25" w:rsidRDefault="007E4C22" w:rsidP="007E4C2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7E4C22" w:rsidRPr="00707BC5" w:rsidTr="00A05969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7E4C22" w:rsidRPr="00707BC5" w:rsidTr="00A05969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E4C22" w:rsidRPr="00707BC5" w:rsidTr="00A05969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  <w:bCs/>
                <w:iCs/>
              </w:rPr>
              <w:t>Остроугольный, тупоугольный и прямоугольный треугольники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proofErr w:type="gramStart"/>
            <w:r w:rsidRPr="00707BC5">
              <w:rPr>
                <w:rFonts w:ascii="Times New Roman" w:eastAsia="Calibri" w:hAnsi="Times New Roman" w:cs="Times New Roman"/>
              </w:rPr>
              <w:t>71  правило</w:t>
            </w:r>
            <w:proofErr w:type="gramEnd"/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06.04.20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707BC5" w:rsidTr="00A05969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  <w:bCs/>
                <w:iCs/>
              </w:rPr>
              <w:t>Доказательство теоремы о соотношении между сторонами и углами треугольника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72-73 правило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№237,249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707BC5" w:rsidTr="00A05969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  <w:bCs/>
                <w:iCs/>
              </w:rPr>
              <w:t>Решение задач по теме соотношение между сторонами и углами треугольника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72-73 правило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707BC5" w:rsidTr="00A05969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hAnsi="Times New Roman" w:cs="Times New Roman"/>
                <w:bCs/>
                <w:iCs/>
              </w:rPr>
              <w:t>Доказательство теоремы неравенство треугольника.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74 правило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№252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707BC5" w:rsidTr="00A05969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07BC5">
              <w:rPr>
                <w:rFonts w:ascii="Times New Roman" w:hAnsi="Times New Roman" w:cs="Times New Roman"/>
                <w:bCs/>
                <w:iCs/>
              </w:rPr>
              <w:t>Решение задач по теме неравенство треугольника.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74 правило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10,04.20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7E4C22" w:rsidRPr="00707BC5" w:rsidRDefault="007E4C22" w:rsidP="007E4C22">
      <w:pPr>
        <w:rPr>
          <w:rFonts w:ascii="Times New Roman" w:hAnsi="Times New Roman" w:cs="Times New Roman"/>
        </w:rPr>
      </w:pPr>
    </w:p>
    <w:p w:rsidR="007E4C22" w:rsidRDefault="007E4C22" w:rsidP="007E4C22">
      <w:pPr>
        <w:rPr>
          <w:rFonts w:ascii="Times New Roman" w:hAnsi="Times New Roman" w:cs="Times New Roman"/>
        </w:rPr>
      </w:pPr>
    </w:p>
    <w:p w:rsidR="007E4C22" w:rsidRDefault="007E4C22" w:rsidP="007E4C22">
      <w:pPr>
        <w:rPr>
          <w:rFonts w:ascii="Times New Roman" w:hAnsi="Times New Roman" w:cs="Times New Roman"/>
        </w:rPr>
      </w:pPr>
    </w:p>
    <w:p w:rsidR="007E4C22" w:rsidRDefault="007E4C22" w:rsidP="007E4C22">
      <w:pPr>
        <w:rPr>
          <w:rFonts w:ascii="Times New Roman" w:hAnsi="Times New Roman" w:cs="Times New Roman"/>
        </w:rPr>
      </w:pPr>
    </w:p>
    <w:p w:rsidR="007E4C22" w:rsidRPr="00707BC5" w:rsidRDefault="007E4C22" w:rsidP="007E4C22">
      <w:pPr>
        <w:rPr>
          <w:rFonts w:ascii="Times New Roman" w:hAnsi="Times New Roman" w:cs="Times New Roman"/>
        </w:rPr>
      </w:pPr>
    </w:p>
    <w:p w:rsidR="007E4C22" w:rsidRPr="003B4E25" w:rsidRDefault="007E4C22" w:rsidP="007E4C2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7E4C22" w:rsidRPr="00820F99" w:rsidTr="00A05969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7E4C22" w:rsidRPr="00820F99" w:rsidTr="00A05969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E4C22" w:rsidRPr="00820F99" w:rsidTr="00A05969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  <w:bCs/>
              </w:rPr>
              <w:t>Р</w:t>
            </w:r>
            <w:r w:rsidRPr="00707B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ешение комбинаторных задач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171-183</w:t>
            </w:r>
            <w:proofErr w:type="gramStart"/>
            <w:r w:rsidRPr="00707BC5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707BC5">
              <w:rPr>
                <w:rFonts w:ascii="Times New Roman" w:eastAsia="Calibri" w:hAnsi="Times New Roman" w:cs="Times New Roman"/>
              </w:rPr>
              <w:t>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06.04.20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Начальные сведения из теории вероятностей. Частота события, вероятность. Понятие и примеры случайных событий.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187-189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Равновозможные события и подсчет их вероятности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с.191-196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Обобщающий урок по теме «Элементы комбинаторики и теории вероятностей»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ОГЭ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с.171-</w:t>
            </w:r>
            <w:proofErr w:type="gramStart"/>
            <w:r w:rsidRPr="00707BC5">
              <w:rPr>
                <w:rFonts w:ascii="Times New Roman" w:eastAsia="Calibri" w:hAnsi="Times New Roman" w:cs="Times New Roman"/>
              </w:rPr>
              <w:t>196  (</w:t>
            </w:r>
            <w:proofErr w:type="gramEnd"/>
            <w:r w:rsidRPr="00707BC5">
              <w:rPr>
                <w:rFonts w:ascii="Times New Roman" w:eastAsia="Calibri" w:hAnsi="Times New Roman" w:cs="Times New Roman"/>
              </w:rPr>
              <w:t>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07B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 работа №9 «Элементы комбинаторики и теории вероятностей»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7E4C22" w:rsidRDefault="007E4C22" w:rsidP="007E4C22"/>
    <w:p w:rsidR="007E4C22" w:rsidRDefault="007E4C22" w:rsidP="007E4C22"/>
    <w:p w:rsidR="007E4C22" w:rsidRDefault="007E4C22" w:rsidP="007E4C2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C22" w:rsidRDefault="007E4C22" w:rsidP="007E4C2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C22" w:rsidRPr="003B4E25" w:rsidRDefault="007E4C22" w:rsidP="007E4C2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7E4C22" w:rsidRPr="00820F99" w:rsidTr="00A05969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7E4C22" w:rsidRPr="00820F99" w:rsidTr="00A05969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E4C22" w:rsidRPr="00820F99" w:rsidTr="00A05969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Доказательство тригонометрических тождеств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278-</w:t>
            </w:r>
            <w:proofErr w:type="gramStart"/>
            <w:r w:rsidRPr="00707BC5">
              <w:rPr>
                <w:rFonts w:ascii="Times New Roman" w:eastAsia="Calibri" w:hAnsi="Times New Roman" w:cs="Times New Roman"/>
              </w:rPr>
              <w:t>279  (</w:t>
            </w:r>
            <w:proofErr w:type="gramEnd"/>
            <w:r w:rsidRPr="00707BC5">
              <w:rPr>
                <w:rFonts w:ascii="Times New Roman" w:eastAsia="Calibri" w:hAnsi="Times New Roman" w:cs="Times New Roman"/>
              </w:rPr>
              <w:t>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06.04.20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Синус, косинус и тангенс углов и - 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 281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с.282-284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108-109нечет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с.282-284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111-118неч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07BC5">
              <w:rPr>
                <w:rFonts w:ascii="Times New Roman" w:hAnsi="Times New Roman" w:cs="Times New Roman"/>
              </w:rPr>
              <w:t>Решение задач. Решение задач по теме: «Формулы сложения»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с.282-284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121-126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неч</w:t>
            </w:r>
            <w:proofErr w:type="spellEnd"/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Лист заданий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07BC5">
              <w:rPr>
                <w:rFonts w:ascii="Times New Roman" w:hAnsi="Times New Roman" w:cs="Times New Roman"/>
              </w:rPr>
              <w:t xml:space="preserve">Синус, косинус и </w:t>
            </w:r>
            <w:proofErr w:type="gramStart"/>
            <w:r w:rsidRPr="00707BC5">
              <w:rPr>
                <w:rFonts w:ascii="Times New Roman" w:hAnsi="Times New Roman" w:cs="Times New Roman"/>
              </w:rPr>
              <w:t>тангенс  двойного</w:t>
            </w:r>
            <w:proofErr w:type="gramEnd"/>
            <w:r w:rsidRPr="00707BC5">
              <w:rPr>
                <w:rFonts w:ascii="Times New Roman" w:hAnsi="Times New Roman" w:cs="Times New Roman"/>
              </w:rPr>
              <w:t xml:space="preserve"> угла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с.282-284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121-126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7E4C22" w:rsidRDefault="007E4C22" w:rsidP="007E4C22"/>
    <w:p w:rsidR="007E4C22" w:rsidRDefault="007E4C22" w:rsidP="007E4C22"/>
    <w:p w:rsidR="007E4C22" w:rsidRDefault="007E4C22" w:rsidP="007E4C22"/>
    <w:p w:rsidR="007E4C22" w:rsidRPr="003B4E25" w:rsidRDefault="007E4C22" w:rsidP="007E4C2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7E4C22" w:rsidRPr="00820F99" w:rsidTr="00A05969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165CA"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7E4C22" w:rsidRPr="00820F99" w:rsidTr="00A05969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C165CA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E4C22" w:rsidRPr="00820F99" w:rsidTr="00A05969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Сложение вероятностей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 186-188 (учебник)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06.04.20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Сложение вероятностей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 186-188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(учебник)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Условная вероятность. Независимость событий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с.189-191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(учебник)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Вероятность произведения независимых событий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194-196 (учебник)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165CA">
              <w:rPr>
                <w:rFonts w:ascii="Times New Roman" w:hAnsi="Times New Roman" w:cs="Times New Roman"/>
              </w:rPr>
              <w:t>Формула Бернулли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с.197-199 (учебник)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 xml:space="preserve">Лист заданий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820F99" w:rsidTr="00A05969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C165CA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C165CA">
              <w:rPr>
                <w:rFonts w:ascii="Times New Roman" w:hAnsi="Times New Roman" w:cs="Times New Roman"/>
              </w:rPr>
              <w:t>Формула Бернулли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165CA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Решу ЕГЭ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BC5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С. 197-199 (учебник)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5CA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165CA">
              <w:rPr>
                <w:rFonts w:ascii="Times New Roman" w:eastAsia="Calibri" w:hAnsi="Times New Roman" w:cs="Times New Roman"/>
              </w:rPr>
              <w:t xml:space="preserve"> </w:t>
            </w:r>
            <w:r w:rsidRPr="00C165C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165CA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C165CA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65CA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7E4C22" w:rsidRDefault="007E4C22" w:rsidP="007E4C22"/>
    <w:p w:rsidR="007E4C22" w:rsidRDefault="007E4C22" w:rsidP="007E4C22"/>
    <w:p w:rsidR="007E4C22" w:rsidRDefault="007E4C22" w:rsidP="007E4C22"/>
    <w:p w:rsidR="007E4C22" w:rsidRPr="003B4E25" w:rsidRDefault="007E4C22" w:rsidP="007E4C2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7E4C22" w:rsidRPr="00707BC5" w:rsidTr="00A05969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7E4C22" w:rsidRPr="00707BC5" w:rsidTr="00A05969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707BC5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E4C22" w:rsidRPr="00707BC5" w:rsidTr="00A05969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(8 вид)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lastRenderedPageBreak/>
              <w:t>Сложение и вычитание обыкновенных дробей с разными знаменателями</w:t>
            </w: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правило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06.04.20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707BC5" w:rsidTr="00A05969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 xml:space="preserve">Контрольная </w:t>
            </w:r>
            <w:proofErr w:type="gramStart"/>
            <w:r w:rsidRPr="00C165CA">
              <w:rPr>
                <w:rFonts w:ascii="Times New Roman" w:hAnsi="Times New Roman" w:cs="Times New Roman"/>
              </w:rPr>
              <w:t>работа  «</w:t>
            </w:r>
            <w:proofErr w:type="gramEnd"/>
            <w:r w:rsidRPr="00C165CA">
              <w:rPr>
                <w:rFonts w:ascii="Times New Roman" w:hAnsi="Times New Roman" w:cs="Times New Roman"/>
              </w:rPr>
              <w:t>Сложение и вычитание обыкновенных дробей с разными знаменателями»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707BC5" w:rsidTr="00A05969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5CA">
              <w:rPr>
                <w:rFonts w:ascii="Times New Roman" w:hAnsi="Times New Roman" w:cs="Times New Roman"/>
              </w:rPr>
              <w:t xml:space="preserve">Запись без знаменателя, чтение и запись десятичных </w:t>
            </w:r>
            <w:proofErr w:type="gramStart"/>
            <w:r w:rsidRPr="00C165CA">
              <w:rPr>
                <w:rFonts w:ascii="Times New Roman" w:hAnsi="Times New Roman" w:cs="Times New Roman"/>
              </w:rPr>
              <w:t>дробей..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707BC5" w:rsidTr="00A05969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Сравнение десятичных долей и дробей</w:t>
            </w: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E4C22" w:rsidRPr="00707BC5" w:rsidTr="00A05969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E4C22" w:rsidRPr="00707BC5" w:rsidRDefault="007E4C22" w:rsidP="00A0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E4C22" w:rsidRPr="00707BC5" w:rsidRDefault="007E4C22" w:rsidP="00A059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C165CA" w:rsidRDefault="007E4C22" w:rsidP="00A05969">
            <w:pPr>
              <w:rPr>
                <w:rFonts w:ascii="Times New Roman" w:hAnsi="Times New Roman" w:cs="Times New Roman"/>
              </w:rPr>
            </w:pPr>
            <w:r w:rsidRPr="00C165CA">
              <w:rPr>
                <w:rFonts w:ascii="Times New Roman" w:hAnsi="Times New Roman" w:cs="Times New Roman"/>
              </w:rPr>
              <w:t>Сравнение десятичных долей и дробей</w:t>
            </w:r>
          </w:p>
          <w:p w:rsidR="007E4C22" w:rsidRPr="00C165CA" w:rsidRDefault="007E4C22" w:rsidP="00A059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(учебник)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10,04.20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:rsidR="007E4C22" w:rsidRPr="00707BC5" w:rsidRDefault="007E4C22" w:rsidP="00A0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7E4C22" w:rsidRDefault="007E4C22" w:rsidP="007E4C22"/>
    <w:p w:rsidR="00234B85" w:rsidRDefault="00234B85">
      <w:bookmarkStart w:id="0" w:name="_GoBack"/>
      <w:bookmarkEnd w:id="0"/>
    </w:p>
    <w:sectPr w:rsidR="00234B85" w:rsidSect="007E4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2"/>
    <w:rsid w:val="00234B85"/>
    <w:rsid w:val="007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A14C-05B7-4AAC-A9FC-6DDD0AF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2020-04-17T11:30:00Z</dcterms:created>
  <dcterms:modified xsi:type="dcterms:W3CDTF">2020-04-17T11:31:00Z</dcterms:modified>
</cp:coreProperties>
</file>