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F6" w:rsidRPr="003A7D45" w:rsidRDefault="004812F6" w:rsidP="004812F6">
      <w:pPr>
        <w:pStyle w:val="a3"/>
        <w:rPr>
          <w:rFonts w:ascii="Times New Roman" w:hAnsi="Times New Roman"/>
          <w:sz w:val="28"/>
          <w:szCs w:val="28"/>
        </w:rPr>
      </w:pPr>
      <w:r w:rsidRPr="003A7D45">
        <w:rPr>
          <w:rFonts w:ascii="Times New Roman" w:hAnsi="Times New Roman"/>
          <w:sz w:val="28"/>
          <w:szCs w:val="28"/>
        </w:rPr>
        <w:t>Муниципальное бюджетное общеобразовательное                  Утверждено</w:t>
      </w:r>
    </w:p>
    <w:p w:rsidR="004812F6" w:rsidRPr="003A7D45" w:rsidRDefault="004812F6" w:rsidP="004812F6">
      <w:pPr>
        <w:pStyle w:val="a3"/>
        <w:rPr>
          <w:rFonts w:ascii="Times New Roman" w:hAnsi="Times New Roman"/>
          <w:sz w:val="28"/>
          <w:szCs w:val="28"/>
        </w:rPr>
      </w:pPr>
      <w:r w:rsidRPr="003A7D45">
        <w:rPr>
          <w:rFonts w:ascii="Times New Roman" w:hAnsi="Times New Roman"/>
          <w:sz w:val="28"/>
          <w:szCs w:val="28"/>
        </w:rPr>
        <w:t xml:space="preserve">учреждение   средняя общеобразовательная          </w:t>
      </w:r>
      <w:r w:rsidR="0059348A">
        <w:rPr>
          <w:rFonts w:ascii="Times New Roman" w:hAnsi="Times New Roman"/>
          <w:sz w:val="28"/>
          <w:szCs w:val="28"/>
        </w:rPr>
        <w:t xml:space="preserve">                    приказ № 168</w:t>
      </w:r>
      <w:r w:rsidRPr="003A7D45">
        <w:rPr>
          <w:rFonts w:ascii="Times New Roman" w:hAnsi="Times New Roman"/>
          <w:sz w:val="28"/>
          <w:szCs w:val="28"/>
        </w:rPr>
        <w:t xml:space="preserve"> -Д</w:t>
      </w:r>
    </w:p>
    <w:p w:rsidR="004812F6" w:rsidRPr="003A7D45" w:rsidRDefault="0059348A" w:rsidP="00481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поселка   </w:t>
      </w:r>
      <w:proofErr w:type="spellStart"/>
      <w:r>
        <w:rPr>
          <w:rFonts w:ascii="Times New Roman" w:hAnsi="Times New Roman"/>
          <w:sz w:val="28"/>
          <w:szCs w:val="28"/>
        </w:rPr>
        <w:t>Известковый</w:t>
      </w:r>
      <w:r w:rsidR="004812F6" w:rsidRPr="003A7D45">
        <w:rPr>
          <w:rFonts w:ascii="Times New Roman" w:hAnsi="Times New Roman"/>
          <w:sz w:val="28"/>
          <w:szCs w:val="28"/>
        </w:rPr>
        <w:t>Амурского</w:t>
      </w:r>
      <w:proofErr w:type="spellEnd"/>
      <w:r w:rsidR="004812F6" w:rsidRPr="003A7D4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от 25.08.2015</w:t>
      </w:r>
      <w:r w:rsidR="004812F6" w:rsidRPr="003A7D45">
        <w:rPr>
          <w:rFonts w:ascii="Times New Roman" w:hAnsi="Times New Roman"/>
          <w:sz w:val="28"/>
          <w:szCs w:val="28"/>
        </w:rPr>
        <w:t>г.</w:t>
      </w:r>
    </w:p>
    <w:p w:rsidR="004812F6" w:rsidRPr="003A7D45" w:rsidRDefault="004812F6" w:rsidP="004812F6">
      <w:pPr>
        <w:pStyle w:val="a3"/>
        <w:rPr>
          <w:rFonts w:ascii="Times New Roman" w:hAnsi="Times New Roman"/>
          <w:sz w:val="28"/>
          <w:szCs w:val="28"/>
        </w:rPr>
      </w:pPr>
      <w:r w:rsidRPr="003A7D45">
        <w:rPr>
          <w:rFonts w:ascii="Times New Roman" w:hAnsi="Times New Roman"/>
          <w:sz w:val="28"/>
          <w:szCs w:val="28"/>
        </w:rPr>
        <w:t>муниципального  района Хабаровского края</w:t>
      </w:r>
    </w:p>
    <w:p w:rsidR="004812F6" w:rsidRDefault="004812F6" w:rsidP="004812F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12F6" w:rsidRDefault="004812F6" w:rsidP="004812F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5E4F" w:rsidRPr="004812F6" w:rsidRDefault="00C45E4F" w:rsidP="004812F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12F6">
        <w:rPr>
          <w:rFonts w:ascii="Times New Roman" w:hAnsi="Times New Roman"/>
          <w:sz w:val="28"/>
          <w:szCs w:val="28"/>
          <w:lang w:eastAsia="ru-RU"/>
        </w:rPr>
        <w:t>Положение о лице, ответственном за профилактику коррупционных и иных правонар</w:t>
      </w:r>
      <w:r w:rsidR="0059348A">
        <w:rPr>
          <w:rFonts w:ascii="Times New Roman" w:hAnsi="Times New Roman"/>
          <w:sz w:val="28"/>
          <w:szCs w:val="28"/>
          <w:lang w:eastAsia="ru-RU"/>
        </w:rPr>
        <w:t xml:space="preserve">ушений в МБОУ СОШ </w:t>
      </w:r>
      <w:proofErr w:type="spellStart"/>
      <w:proofErr w:type="gramStart"/>
      <w:r w:rsidR="0059348A">
        <w:rPr>
          <w:rFonts w:ascii="Times New Roman" w:hAnsi="Times New Roman"/>
          <w:sz w:val="28"/>
          <w:szCs w:val="28"/>
          <w:lang w:eastAsia="ru-RU"/>
        </w:rPr>
        <w:t>пос.Известковый</w:t>
      </w:r>
      <w:proofErr w:type="spellEnd"/>
      <w:proofErr w:type="gramEnd"/>
    </w:p>
    <w:p w:rsidR="00C45E4F" w:rsidRPr="004812F6" w:rsidRDefault="00C45E4F" w:rsidP="004812F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5E4F" w:rsidRPr="004812F6" w:rsidRDefault="00C45E4F" w:rsidP="004812F6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1.</w:t>
      </w:r>
      <w:proofErr w:type="gramStart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1.Настоящее</w:t>
      </w:r>
      <w:proofErr w:type="gramEnd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 является внутренним</w:t>
      </w:r>
      <w:r w:rsidR="005934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нормативным актом МБОУ СОШ </w:t>
      </w:r>
      <w:proofErr w:type="spellStart"/>
      <w:r w:rsidR="0059348A">
        <w:rPr>
          <w:rFonts w:ascii="Times New Roman" w:hAnsi="Times New Roman"/>
          <w:color w:val="000000"/>
          <w:sz w:val="28"/>
          <w:szCs w:val="28"/>
          <w:lang w:eastAsia="ru-RU"/>
        </w:rPr>
        <w:t>пос.Известковый</w:t>
      </w:r>
      <w:proofErr w:type="spellEnd"/>
      <w:r w:rsidR="005934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(далее - Учреждение), определяет цели, задачи, функции, права и обязанности лица (далее - Лицо), ответственного за профилактику коррупционных и иных правонар</w:t>
      </w:r>
      <w:r w:rsidR="005934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ушений в МБОУ СОШ  </w:t>
      </w:r>
      <w:proofErr w:type="spellStart"/>
      <w:r w:rsidR="0059348A">
        <w:rPr>
          <w:rFonts w:ascii="Times New Roman" w:hAnsi="Times New Roman"/>
          <w:color w:val="000000"/>
          <w:sz w:val="28"/>
          <w:szCs w:val="28"/>
          <w:lang w:eastAsia="ru-RU"/>
        </w:rPr>
        <w:t>пос.Известковый</w:t>
      </w:r>
      <w:proofErr w:type="spellEnd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5E4F" w:rsidRPr="004812F6" w:rsidRDefault="00C45E4F" w:rsidP="004812F6">
      <w:pPr>
        <w:pStyle w:val="a3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1.</w:t>
      </w:r>
      <w:proofErr w:type="gramStart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2.Лицо</w:t>
      </w:r>
      <w:proofErr w:type="gramEnd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ответственное за профилактику коррупционных и иных правонарушений в Учреждении  руководствуется в своей деятельности законодательством Российской Федерации, Антикоррупционной политикой Учреждения, </w:t>
      </w:r>
      <w:r w:rsidRPr="004812F6">
        <w:rPr>
          <w:rFonts w:ascii="Times New Roman" w:eastAsia="Batang" w:hAnsi="Times New Roman"/>
          <w:sz w:val="28"/>
          <w:szCs w:val="28"/>
          <w:lang w:eastAsia="ru-RU"/>
        </w:rPr>
        <w:t>Кодекс</w:t>
      </w:r>
      <w:r w:rsidR="00BA6D01">
        <w:rPr>
          <w:rFonts w:ascii="Times New Roman" w:eastAsia="Batang" w:hAnsi="Times New Roman"/>
          <w:sz w:val="28"/>
          <w:szCs w:val="28"/>
          <w:lang w:eastAsia="ru-RU"/>
        </w:rPr>
        <w:t>ом</w:t>
      </w:r>
      <w:r w:rsidRPr="004812F6">
        <w:rPr>
          <w:rFonts w:ascii="Times New Roman" w:eastAsia="Batang" w:hAnsi="Times New Roman"/>
          <w:sz w:val="28"/>
          <w:szCs w:val="28"/>
          <w:lang w:eastAsia="ru-RU"/>
        </w:rPr>
        <w:t xml:space="preserve"> этики и служебного поведения ра</w:t>
      </w:r>
      <w:r w:rsidR="0059348A">
        <w:rPr>
          <w:rFonts w:ascii="Times New Roman" w:eastAsia="Batang" w:hAnsi="Times New Roman"/>
          <w:sz w:val="28"/>
          <w:szCs w:val="28"/>
          <w:lang w:eastAsia="ru-RU"/>
        </w:rPr>
        <w:t xml:space="preserve">ботников МБОУ СОШ   </w:t>
      </w:r>
      <w:proofErr w:type="spellStart"/>
      <w:r w:rsidR="0059348A">
        <w:rPr>
          <w:rFonts w:ascii="Times New Roman" w:eastAsia="Batang" w:hAnsi="Times New Roman"/>
          <w:sz w:val="28"/>
          <w:szCs w:val="28"/>
          <w:lang w:eastAsia="ru-RU"/>
        </w:rPr>
        <w:t>пос.известковый</w:t>
      </w:r>
      <w:proofErr w:type="spellEnd"/>
      <w:r w:rsidRPr="004812F6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(далее - Кодекс), а также настоящим Положением.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1.3.Лицо, ответственное за профилактику коррупционных и иных правонарушений в Учреждении при решении возложенных на него задач взаимодействует с директором Учреждения, членами Комиссии по профилактике коррупционных правонарушений и урегулировании конфликта интересов в Учреждении.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1.4.Изменения и дополнения в настоящее Положение вносятся и утверждаются локальным актом  директора  Учреждения.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12F6" w:rsidRDefault="004812F6" w:rsidP="004812F6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>Назначение Лица, ответственного за профилактику коррупционных</w:t>
      </w:r>
    </w:p>
    <w:p w:rsidR="00C45E4F" w:rsidRPr="004812F6" w:rsidRDefault="00C45E4F" w:rsidP="004812F6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иных правонарушений в Учреждении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ab/>
        <w:t>2.1.Директор Учреждения принимает решение о назначении Лица, ответственного за профилактику коррупционных и иных правонарушений, досрочном прекращении его полномочий.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ab/>
        <w:t>2.2.При назначении Лица, ответственного за профилактику коррупционных и иных правонарушений,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ab/>
        <w:t>2.3.Полномочия Лица, ответственного за профилактику коррупционных и иных правонарушений, могут быть возложены на работника Учреждения.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ab/>
        <w:t>2.</w:t>
      </w:r>
      <w:proofErr w:type="gramStart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4.Лицо</w:t>
      </w:r>
      <w:proofErr w:type="gramEnd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ответственное за профилактику коррупционных и иных правонарушений  в Учреждении, должно иметь допуск к сведениям, необходимым для выполнения его полномочий.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5E4F" w:rsidRPr="004812F6" w:rsidRDefault="004812F6" w:rsidP="004812F6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>Цели и задачи Лица, ответственного за профилактику коррупционных и иных правонарушений в Учреждении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ab/>
        <w:t>3.</w:t>
      </w:r>
      <w:proofErr w:type="gramStart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1.Целью</w:t>
      </w:r>
      <w:proofErr w:type="gramEnd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Лица, ответственного за профилактику коррупционных и иных правонарушений, является обеспечение соблюдения и исполнения работниками Учреждения  норм и правил, установленных </w:t>
      </w:r>
      <w:r w:rsidR="004812F6" w:rsidRPr="004812F6">
        <w:rPr>
          <w:rFonts w:ascii="Times New Roman" w:eastAsia="Batang" w:hAnsi="Times New Roman"/>
          <w:sz w:val="28"/>
          <w:szCs w:val="28"/>
          <w:lang w:eastAsia="ru-RU"/>
        </w:rPr>
        <w:t>Кодекс</w:t>
      </w:r>
      <w:r w:rsidR="004812F6">
        <w:rPr>
          <w:rFonts w:ascii="Times New Roman" w:eastAsia="Batang" w:hAnsi="Times New Roman"/>
          <w:sz w:val="28"/>
          <w:szCs w:val="28"/>
          <w:lang w:eastAsia="ru-RU"/>
        </w:rPr>
        <w:t>ом</w:t>
      </w:r>
      <w:r w:rsidR="004812F6" w:rsidRPr="004812F6">
        <w:rPr>
          <w:rFonts w:ascii="Times New Roman" w:eastAsia="Batang" w:hAnsi="Times New Roman"/>
          <w:sz w:val="28"/>
          <w:szCs w:val="28"/>
          <w:lang w:eastAsia="ru-RU"/>
        </w:rPr>
        <w:t xml:space="preserve"> этики и служебного поведения ра</w:t>
      </w:r>
      <w:r w:rsidR="0059348A">
        <w:rPr>
          <w:rFonts w:ascii="Times New Roman" w:eastAsia="Batang" w:hAnsi="Times New Roman"/>
          <w:sz w:val="28"/>
          <w:szCs w:val="28"/>
          <w:lang w:eastAsia="ru-RU"/>
        </w:rPr>
        <w:t xml:space="preserve">ботников МБОУ СОШ  </w:t>
      </w:r>
      <w:proofErr w:type="spellStart"/>
      <w:r w:rsidR="0059348A">
        <w:rPr>
          <w:rFonts w:ascii="Times New Roman" w:eastAsia="Batang" w:hAnsi="Times New Roman"/>
          <w:sz w:val="28"/>
          <w:szCs w:val="28"/>
          <w:lang w:eastAsia="ru-RU"/>
        </w:rPr>
        <w:t>пос.Известковый</w:t>
      </w:r>
      <w:proofErr w:type="spellEnd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ab/>
        <w:t>3.2.Задачами Лица, ответственного за профилактику коррупционных и иных правонарушений в Учреждении, являются: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3.2.</w:t>
      </w:r>
      <w:proofErr w:type="gramStart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1.координация</w:t>
      </w:r>
      <w:proofErr w:type="gramEnd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по разработке и реализации внутрикорпоративных и разъяснительных мероприятий, связанных с соблюдением </w:t>
      </w:r>
      <w:r w:rsidR="004812F6" w:rsidRPr="004812F6">
        <w:rPr>
          <w:rFonts w:ascii="Times New Roman" w:eastAsia="Batang" w:hAnsi="Times New Roman"/>
          <w:sz w:val="28"/>
          <w:szCs w:val="28"/>
          <w:lang w:eastAsia="ru-RU"/>
        </w:rPr>
        <w:t>Кодекс</w:t>
      </w:r>
      <w:r w:rsidR="004812F6">
        <w:rPr>
          <w:rFonts w:ascii="Times New Roman" w:eastAsia="Batang" w:hAnsi="Times New Roman"/>
          <w:sz w:val="28"/>
          <w:szCs w:val="28"/>
          <w:lang w:eastAsia="ru-RU"/>
        </w:rPr>
        <w:t>а</w:t>
      </w:r>
      <w:r w:rsidR="004812F6" w:rsidRPr="004812F6">
        <w:rPr>
          <w:rFonts w:ascii="Times New Roman" w:eastAsia="Batang" w:hAnsi="Times New Roman"/>
          <w:sz w:val="28"/>
          <w:szCs w:val="28"/>
          <w:lang w:eastAsia="ru-RU"/>
        </w:rPr>
        <w:t xml:space="preserve"> этики и служебного поведения ра</w:t>
      </w:r>
      <w:r w:rsidR="0059348A">
        <w:rPr>
          <w:rFonts w:ascii="Times New Roman" w:eastAsia="Batang" w:hAnsi="Times New Roman"/>
          <w:sz w:val="28"/>
          <w:szCs w:val="28"/>
          <w:lang w:eastAsia="ru-RU"/>
        </w:rPr>
        <w:t xml:space="preserve">ботников МБОУ СОШ  </w:t>
      </w:r>
      <w:proofErr w:type="spellStart"/>
      <w:r w:rsidR="0059348A">
        <w:rPr>
          <w:rFonts w:ascii="Times New Roman" w:eastAsia="Batang" w:hAnsi="Times New Roman"/>
          <w:sz w:val="28"/>
          <w:szCs w:val="28"/>
          <w:lang w:eastAsia="ru-RU"/>
        </w:rPr>
        <w:t>пос.Известковый</w:t>
      </w:r>
      <w:proofErr w:type="spellEnd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3.2.3. контроль за соблюдением норм и правил, установленных Кодексом</w:t>
      </w:r>
      <w:r w:rsidR="004812F6" w:rsidRPr="004812F6">
        <w:rPr>
          <w:rFonts w:ascii="Times New Roman" w:eastAsia="Batang" w:hAnsi="Times New Roman"/>
          <w:sz w:val="28"/>
          <w:szCs w:val="28"/>
          <w:lang w:eastAsia="ru-RU"/>
        </w:rPr>
        <w:t xml:space="preserve"> этики и служебного поведения ра</w:t>
      </w:r>
      <w:r w:rsidR="0059348A">
        <w:rPr>
          <w:rFonts w:ascii="Times New Roman" w:eastAsia="Batang" w:hAnsi="Times New Roman"/>
          <w:sz w:val="28"/>
          <w:szCs w:val="28"/>
          <w:lang w:eastAsia="ru-RU"/>
        </w:rPr>
        <w:t xml:space="preserve">ботников МБОУ </w:t>
      </w:r>
      <w:proofErr w:type="gramStart"/>
      <w:r w:rsidR="0059348A">
        <w:rPr>
          <w:rFonts w:ascii="Times New Roman" w:eastAsia="Batang" w:hAnsi="Times New Roman"/>
          <w:sz w:val="28"/>
          <w:szCs w:val="28"/>
          <w:lang w:eastAsia="ru-RU"/>
        </w:rPr>
        <w:t xml:space="preserve">СОШ  </w:t>
      </w:r>
      <w:proofErr w:type="spellStart"/>
      <w:r w:rsidR="0059348A">
        <w:rPr>
          <w:rFonts w:ascii="Times New Roman" w:eastAsia="Batang" w:hAnsi="Times New Roman"/>
          <w:sz w:val="28"/>
          <w:szCs w:val="28"/>
          <w:lang w:eastAsia="ru-RU"/>
        </w:rPr>
        <w:t>пос</w:t>
      </w:r>
      <w:proofErr w:type="gramEnd"/>
      <w:r w:rsidR="0059348A">
        <w:rPr>
          <w:rFonts w:ascii="Times New Roman" w:eastAsia="Batang" w:hAnsi="Times New Roman"/>
          <w:sz w:val="28"/>
          <w:szCs w:val="28"/>
          <w:lang w:eastAsia="ru-RU"/>
        </w:rPr>
        <w:t>.Известковый</w:t>
      </w:r>
      <w:proofErr w:type="spellEnd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3.2.4. участие в выявлении и разрешении конфликта интересов;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3.2.5.проведение документарных проверок сделок Учреждения, потенциально содержащих коррупционную составляющую;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3.2.</w:t>
      </w:r>
      <w:proofErr w:type="gramStart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6.сбор</w:t>
      </w:r>
      <w:proofErr w:type="gramEnd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систематизация сведений по вопросам нарушения </w:t>
      </w:r>
      <w:r w:rsidR="004812F6" w:rsidRPr="004812F6">
        <w:rPr>
          <w:rFonts w:ascii="Times New Roman" w:eastAsia="Batang" w:hAnsi="Times New Roman"/>
          <w:sz w:val="28"/>
          <w:szCs w:val="28"/>
          <w:lang w:eastAsia="ru-RU"/>
        </w:rPr>
        <w:t>Кодекс</w:t>
      </w:r>
      <w:r w:rsidR="004812F6">
        <w:rPr>
          <w:rFonts w:ascii="Times New Roman" w:eastAsia="Batang" w:hAnsi="Times New Roman"/>
          <w:sz w:val="28"/>
          <w:szCs w:val="28"/>
          <w:lang w:eastAsia="ru-RU"/>
        </w:rPr>
        <w:t xml:space="preserve">а </w:t>
      </w:r>
      <w:r w:rsidR="004812F6" w:rsidRPr="004812F6">
        <w:rPr>
          <w:rFonts w:ascii="Times New Roman" w:eastAsia="Batang" w:hAnsi="Times New Roman"/>
          <w:sz w:val="28"/>
          <w:szCs w:val="28"/>
          <w:lang w:eastAsia="ru-RU"/>
        </w:rPr>
        <w:t xml:space="preserve"> этики и служебного поведения ра</w:t>
      </w:r>
      <w:r w:rsidR="0059348A">
        <w:rPr>
          <w:rFonts w:ascii="Times New Roman" w:eastAsia="Batang" w:hAnsi="Times New Roman"/>
          <w:sz w:val="28"/>
          <w:szCs w:val="28"/>
          <w:lang w:eastAsia="ru-RU"/>
        </w:rPr>
        <w:t xml:space="preserve">ботников МБОУ СОШ </w:t>
      </w:r>
      <w:proofErr w:type="spellStart"/>
      <w:r w:rsidR="0059348A">
        <w:rPr>
          <w:rFonts w:ascii="Times New Roman" w:eastAsia="Batang" w:hAnsi="Times New Roman"/>
          <w:sz w:val="28"/>
          <w:szCs w:val="28"/>
          <w:lang w:eastAsia="ru-RU"/>
        </w:rPr>
        <w:t>пос.Известковый</w:t>
      </w:r>
      <w:proofErr w:type="spellEnd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иных внутренних документов Учреждения;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3.2.7.еже</w:t>
      </w:r>
      <w:r w:rsidR="00BA6D01">
        <w:rPr>
          <w:rFonts w:ascii="Times New Roman" w:hAnsi="Times New Roman"/>
          <w:color w:val="000000"/>
          <w:sz w:val="28"/>
          <w:szCs w:val="28"/>
          <w:lang w:eastAsia="ru-RU"/>
        </w:rPr>
        <w:t>годная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подготовка отчетов о мероприятиях, направленных на профилактику и противодействие коррупционных и иных правонарушений;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3.2.8.незамедлительное сообщение обо всех случаях коррупционных проявлений директору  Учреждения и в Комиссию по противодействию коррупции и урегулированию конфликта интересов</w:t>
      </w:r>
      <w:r w:rsidR="004812F6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 w:rsidR="004812F6" w:rsidRPr="004812F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45E4F" w:rsidRPr="004812F6" w:rsidRDefault="004812F6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3.2.9.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ознакомления с Кодексом и соответствующие разъяснения в рамках программ адаптации новых работников, программ повышения квалификации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Учреждения.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5E4F" w:rsidRPr="004812F6" w:rsidRDefault="004812F6" w:rsidP="004812F6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Права Лица, ответственного за профилактику коррупционных и иных правонарушений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в Учреждении</w:t>
      </w:r>
    </w:p>
    <w:p w:rsidR="00C45E4F" w:rsidRPr="004812F6" w:rsidRDefault="004812F6" w:rsidP="004812F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4.1.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решения поставленных задач Лицо, ответственное за профилактику коррупционных и иных правонарушений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Учреждении 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>наделяется следующими правами:</w:t>
      </w:r>
    </w:p>
    <w:p w:rsidR="00C45E4F" w:rsidRPr="004812F6" w:rsidRDefault="004812F6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4.1.1.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запрашивать и получать необходимую информацию и материалы у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работников Учреждения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проведения внутренних проверок;</w:t>
      </w:r>
    </w:p>
    <w:p w:rsidR="00C45E4F" w:rsidRPr="004812F6" w:rsidRDefault="004812F6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4.1.</w:t>
      </w:r>
      <w:proofErr w:type="gramStart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>вносить</w:t>
      </w:r>
      <w:proofErr w:type="gramEnd"/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директору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предложения по применению мер ответственности к работникам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случае нарушения норм и правил, установленных </w:t>
      </w:r>
      <w:r w:rsidRPr="004812F6">
        <w:rPr>
          <w:rFonts w:ascii="Times New Roman" w:eastAsia="Batang" w:hAnsi="Times New Roman"/>
          <w:sz w:val="28"/>
          <w:szCs w:val="28"/>
          <w:lang w:eastAsia="ru-RU"/>
        </w:rPr>
        <w:t>Кодекс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ом </w:t>
      </w:r>
      <w:r w:rsidRPr="004812F6">
        <w:rPr>
          <w:rFonts w:ascii="Times New Roman" w:eastAsia="Batang" w:hAnsi="Times New Roman"/>
          <w:sz w:val="28"/>
          <w:szCs w:val="28"/>
          <w:lang w:eastAsia="ru-RU"/>
        </w:rPr>
        <w:t xml:space="preserve"> этики и служебного поведения ра</w:t>
      </w:r>
      <w:r w:rsidR="0059348A">
        <w:rPr>
          <w:rFonts w:ascii="Times New Roman" w:eastAsia="Batang" w:hAnsi="Times New Roman"/>
          <w:sz w:val="28"/>
          <w:szCs w:val="28"/>
          <w:lang w:eastAsia="ru-RU"/>
        </w:rPr>
        <w:t xml:space="preserve">ботников МБОУ СОШ  </w:t>
      </w:r>
      <w:proofErr w:type="spellStart"/>
      <w:r w:rsidR="0059348A">
        <w:rPr>
          <w:rFonts w:ascii="Times New Roman" w:eastAsia="Batang" w:hAnsi="Times New Roman"/>
          <w:sz w:val="28"/>
          <w:szCs w:val="28"/>
          <w:lang w:eastAsia="ru-RU"/>
        </w:rPr>
        <w:t>пос.Известковый</w:t>
      </w:r>
      <w:proofErr w:type="spellEnd"/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45E4F" w:rsidRPr="004812F6" w:rsidRDefault="004812F6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4.1.3.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>создавать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5E4F" w:rsidRPr="004812F6" w:rsidRDefault="004812F6" w:rsidP="004812F6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Обязанности Лица, ответственного за профилактику коррупционных и иных правонарушений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в Учреждении</w:t>
      </w:r>
    </w:p>
    <w:p w:rsidR="00C45E4F" w:rsidRPr="004812F6" w:rsidRDefault="004812F6" w:rsidP="004812F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5.1.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обязанности Лица, ответственного за профилактику коррупционных и иных правонарушений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в Учреждении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>, входит:</w:t>
      </w:r>
    </w:p>
    <w:p w:rsidR="00C45E4F" w:rsidRPr="004812F6" w:rsidRDefault="004812F6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5.1.</w:t>
      </w:r>
      <w:proofErr w:type="gramStart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>проведение</w:t>
      </w:r>
      <w:proofErr w:type="gramEnd"/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мониторинга нарушений норм и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правил, установленных </w:t>
      </w:r>
      <w:r w:rsidRPr="004812F6">
        <w:rPr>
          <w:rFonts w:ascii="Times New Roman" w:eastAsia="Batang" w:hAnsi="Times New Roman"/>
          <w:sz w:val="28"/>
          <w:szCs w:val="28"/>
          <w:lang w:eastAsia="ru-RU"/>
        </w:rPr>
        <w:t>Кодекс</w:t>
      </w:r>
      <w:r>
        <w:rPr>
          <w:rFonts w:ascii="Times New Roman" w:eastAsia="Batang" w:hAnsi="Times New Roman"/>
          <w:sz w:val="28"/>
          <w:szCs w:val="28"/>
          <w:lang w:eastAsia="ru-RU"/>
        </w:rPr>
        <w:t>ом</w:t>
      </w:r>
      <w:r w:rsidRPr="004812F6">
        <w:rPr>
          <w:rFonts w:ascii="Times New Roman" w:eastAsia="Batang" w:hAnsi="Times New Roman"/>
          <w:sz w:val="28"/>
          <w:szCs w:val="28"/>
          <w:lang w:eastAsia="ru-RU"/>
        </w:rPr>
        <w:t xml:space="preserve"> этики и служебного поведения ра</w:t>
      </w:r>
      <w:r w:rsidR="0059348A">
        <w:rPr>
          <w:rFonts w:ascii="Times New Roman" w:eastAsia="Batang" w:hAnsi="Times New Roman"/>
          <w:sz w:val="28"/>
          <w:szCs w:val="28"/>
          <w:lang w:eastAsia="ru-RU"/>
        </w:rPr>
        <w:t xml:space="preserve">ботников МБОУ СОШ </w:t>
      </w:r>
      <w:proofErr w:type="spellStart"/>
      <w:r w:rsidR="0059348A">
        <w:rPr>
          <w:rFonts w:ascii="Times New Roman" w:eastAsia="Batang" w:hAnsi="Times New Roman"/>
          <w:sz w:val="28"/>
          <w:szCs w:val="28"/>
          <w:lang w:eastAsia="ru-RU"/>
        </w:rPr>
        <w:t>пос.Известковый</w:t>
      </w:r>
      <w:proofErr w:type="spellEnd"/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45E4F" w:rsidRPr="004812F6" w:rsidRDefault="004812F6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5.1.</w:t>
      </w:r>
      <w:proofErr w:type="gramStart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</w:t>
      </w:r>
      <w:proofErr w:type="gramEnd"/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обращений работников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иных лиц по вопросам нарушения норм и правил, установленных </w:t>
      </w:r>
      <w:r w:rsidRPr="004812F6">
        <w:rPr>
          <w:rFonts w:ascii="Times New Roman" w:eastAsia="Batang" w:hAnsi="Times New Roman"/>
          <w:sz w:val="28"/>
          <w:szCs w:val="28"/>
          <w:lang w:eastAsia="ru-RU"/>
        </w:rPr>
        <w:t>Кодекс</w:t>
      </w:r>
      <w:r>
        <w:rPr>
          <w:rFonts w:ascii="Times New Roman" w:eastAsia="Batang" w:hAnsi="Times New Roman"/>
          <w:sz w:val="28"/>
          <w:szCs w:val="28"/>
          <w:lang w:eastAsia="ru-RU"/>
        </w:rPr>
        <w:t>ом</w:t>
      </w:r>
      <w:r w:rsidRPr="004812F6">
        <w:rPr>
          <w:rFonts w:ascii="Times New Roman" w:eastAsia="Batang" w:hAnsi="Times New Roman"/>
          <w:sz w:val="28"/>
          <w:szCs w:val="28"/>
          <w:lang w:eastAsia="ru-RU"/>
        </w:rPr>
        <w:t xml:space="preserve"> этики и служебного поведения ра</w:t>
      </w:r>
      <w:r w:rsidR="0059348A">
        <w:rPr>
          <w:rFonts w:ascii="Times New Roman" w:eastAsia="Batang" w:hAnsi="Times New Roman"/>
          <w:sz w:val="28"/>
          <w:szCs w:val="28"/>
          <w:lang w:eastAsia="ru-RU"/>
        </w:rPr>
        <w:t xml:space="preserve">ботников МБОУ СОШ </w:t>
      </w:r>
      <w:proofErr w:type="spellStart"/>
      <w:r w:rsidR="0059348A">
        <w:rPr>
          <w:rFonts w:ascii="Times New Roman" w:eastAsia="Batang" w:hAnsi="Times New Roman"/>
          <w:sz w:val="28"/>
          <w:szCs w:val="28"/>
          <w:lang w:eastAsia="ru-RU"/>
        </w:rPr>
        <w:t>пос.Известковый</w:t>
      </w:r>
      <w:proofErr w:type="spellEnd"/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4812F6" w:rsidRPr="004812F6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proofErr w:type="gramStart"/>
      <w:r w:rsidR="004812F6" w:rsidRPr="004812F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</w:t>
      </w:r>
      <w:proofErr w:type="gramEnd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предложений работников </w:t>
      </w:r>
      <w:r w:rsidR="004812F6" w:rsidRPr="004812F6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 совершенствования норм и</w:t>
      </w:r>
      <w:r w:rsidR="004812F6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правил, установленных </w:t>
      </w:r>
      <w:r w:rsidR="004812F6" w:rsidRPr="004812F6">
        <w:rPr>
          <w:rFonts w:ascii="Times New Roman" w:eastAsia="Batang" w:hAnsi="Times New Roman"/>
          <w:sz w:val="28"/>
          <w:szCs w:val="28"/>
          <w:lang w:eastAsia="ru-RU"/>
        </w:rPr>
        <w:t>Кодекс</w:t>
      </w:r>
      <w:r w:rsidR="004812F6">
        <w:rPr>
          <w:rFonts w:ascii="Times New Roman" w:eastAsia="Batang" w:hAnsi="Times New Roman"/>
          <w:sz w:val="28"/>
          <w:szCs w:val="28"/>
          <w:lang w:eastAsia="ru-RU"/>
        </w:rPr>
        <w:t>ом</w:t>
      </w:r>
      <w:r w:rsidR="004812F6" w:rsidRPr="004812F6">
        <w:rPr>
          <w:rFonts w:ascii="Times New Roman" w:eastAsia="Batang" w:hAnsi="Times New Roman"/>
          <w:sz w:val="28"/>
          <w:szCs w:val="28"/>
          <w:lang w:eastAsia="ru-RU"/>
        </w:rPr>
        <w:t xml:space="preserve"> этики и служебного поведения ра</w:t>
      </w:r>
      <w:r w:rsidR="0059348A">
        <w:rPr>
          <w:rFonts w:ascii="Times New Roman" w:eastAsia="Batang" w:hAnsi="Times New Roman"/>
          <w:sz w:val="28"/>
          <w:szCs w:val="28"/>
          <w:lang w:eastAsia="ru-RU"/>
        </w:rPr>
        <w:t xml:space="preserve">ботников МБОУ СОШ </w:t>
      </w:r>
      <w:proofErr w:type="spellStart"/>
      <w:r w:rsidR="0059348A">
        <w:rPr>
          <w:rFonts w:ascii="Times New Roman" w:eastAsia="Batang" w:hAnsi="Times New Roman"/>
          <w:sz w:val="28"/>
          <w:szCs w:val="28"/>
          <w:lang w:eastAsia="ru-RU"/>
        </w:rPr>
        <w:t>пос.Известковый</w:t>
      </w:r>
      <w:proofErr w:type="spellEnd"/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45E4F" w:rsidRDefault="004812F6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5.1.4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и проверка исполнения решений  директора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Комиссии по противодействию коррупции и урегулированию конфликта интересов </w:t>
      </w:r>
      <w:r w:rsidRPr="00481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Учреждении </w:t>
      </w:r>
      <w:r w:rsidR="00C45E4F" w:rsidRPr="004812F6">
        <w:rPr>
          <w:rFonts w:ascii="Times New Roman" w:hAnsi="Times New Roman"/>
          <w:color w:val="000000"/>
          <w:sz w:val="28"/>
          <w:szCs w:val="28"/>
          <w:lang w:eastAsia="ru-RU"/>
        </w:rPr>
        <w:t>по вопросам противодействия коррупции.</w:t>
      </w: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69B7" w:rsidRPr="004812F6" w:rsidRDefault="009A69B7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5E4F" w:rsidRPr="004812F6" w:rsidRDefault="00C45E4F" w:rsidP="004812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3508" w:rsidRPr="009B3508" w:rsidRDefault="009B3508" w:rsidP="004812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508">
        <w:rPr>
          <w:rFonts w:ascii="Times New Roman" w:hAnsi="Times New Roman"/>
          <w:sz w:val="24"/>
          <w:szCs w:val="24"/>
        </w:rPr>
        <w:t>Принято на общем собрании работников учреждения</w:t>
      </w:r>
    </w:p>
    <w:p w:rsidR="009B3508" w:rsidRPr="009B3508" w:rsidRDefault="009B3508" w:rsidP="004812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3508">
        <w:rPr>
          <w:rFonts w:ascii="Times New Roman" w:hAnsi="Times New Roman"/>
          <w:sz w:val="24"/>
          <w:szCs w:val="24"/>
        </w:rPr>
        <w:t>Протокол № 4 от 2</w:t>
      </w:r>
      <w:r>
        <w:rPr>
          <w:rFonts w:ascii="Times New Roman" w:hAnsi="Times New Roman"/>
          <w:sz w:val="24"/>
          <w:szCs w:val="24"/>
        </w:rPr>
        <w:t>3</w:t>
      </w:r>
      <w:r w:rsidR="0059348A">
        <w:rPr>
          <w:rFonts w:ascii="Times New Roman" w:hAnsi="Times New Roman"/>
          <w:sz w:val="24"/>
          <w:szCs w:val="24"/>
        </w:rPr>
        <w:t>.08.2015</w:t>
      </w:r>
      <w:bookmarkStart w:id="0" w:name="_GoBack"/>
      <w:bookmarkEnd w:id="0"/>
    </w:p>
    <w:sectPr w:rsidR="009B3508" w:rsidRPr="009B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DB4"/>
    <w:multiLevelType w:val="hybridMultilevel"/>
    <w:tmpl w:val="5BC4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4F"/>
    <w:rsid w:val="0004341E"/>
    <w:rsid w:val="004812F6"/>
    <w:rsid w:val="0059348A"/>
    <w:rsid w:val="009A69B7"/>
    <w:rsid w:val="009B3508"/>
    <w:rsid w:val="00BA6D01"/>
    <w:rsid w:val="00C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38B7"/>
  <w15:docId w15:val="{8E2376A4-1EF4-4576-87FB-425A33BC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5E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5E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2017-01-27T19:42:00Z</cp:lastPrinted>
  <dcterms:created xsi:type="dcterms:W3CDTF">2017-01-26T04:46:00Z</dcterms:created>
  <dcterms:modified xsi:type="dcterms:W3CDTF">2020-06-22T08:36:00Z</dcterms:modified>
</cp:coreProperties>
</file>