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34" w:rsidRPr="003A7D45" w:rsidRDefault="00654834" w:rsidP="00654834">
      <w:pPr>
        <w:pStyle w:val="a6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>Муниципальное бюджетное общеобразовательное                  Утверждено</w:t>
      </w:r>
    </w:p>
    <w:p w:rsidR="00654834" w:rsidRPr="003A7D45" w:rsidRDefault="00654834" w:rsidP="00654834">
      <w:pPr>
        <w:pStyle w:val="a6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 xml:space="preserve">учреждение   средняя общеобразовательная          </w:t>
      </w:r>
      <w:r w:rsidR="0074759D">
        <w:rPr>
          <w:rFonts w:ascii="Times New Roman" w:hAnsi="Times New Roman"/>
          <w:sz w:val="28"/>
          <w:szCs w:val="28"/>
        </w:rPr>
        <w:t xml:space="preserve">                    приказ № 168</w:t>
      </w:r>
      <w:bookmarkStart w:id="0" w:name="_GoBack"/>
      <w:bookmarkEnd w:id="0"/>
      <w:r w:rsidRPr="003A7D45">
        <w:rPr>
          <w:rFonts w:ascii="Times New Roman" w:hAnsi="Times New Roman"/>
          <w:sz w:val="28"/>
          <w:szCs w:val="28"/>
        </w:rPr>
        <w:t xml:space="preserve"> -Д</w:t>
      </w:r>
    </w:p>
    <w:p w:rsidR="00654834" w:rsidRPr="003A7D45" w:rsidRDefault="007B57F2" w:rsidP="0065483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поселка   Известковый</w:t>
      </w:r>
      <w:r w:rsidR="00654834" w:rsidRPr="003A7D45">
        <w:rPr>
          <w:rFonts w:ascii="Times New Roman" w:hAnsi="Times New Roman"/>
          <w:sz w:val="28"/>
          <w:szCs w:val="28"/>
        </w:rPr>
        <w:t xml:space="preserve"> Амурского   </w:t>
      </w:r>
      <w:r>
        <w:rPr>
          <w:rFonts w:ascii="Times New Roman" w:hAnsi="Times New Roman"/>
          <w:sz w:val="28"/>
          <w:szCs w:val="28"/>
        </w:rPr>
        <w:t xml:space="preserve">                                 от 25.08.2015</w:t>
      </w:r>
      <w:r w:rsidR="00654834" w:rsidRPr="003A7D45">
        <w:rPr>
          <w:rFonts w:ascii="Times New Roman" w:hAnsi="Times New Roman"/>
          <w:sz w:val="28"/>
          <w:szCs w:val="28"/>
        </w:rPr>
        <w:t>г.</w:t>
      </w:r>
    </w:p>
    <w:p w:rsidR="00654834" w:rsidRPr="003A7D45" w:rsidRDefault="00654834" w:rsidP="00654834">
      <w:pPr>
        <w:pStyle w:val="a6"/>
        <w:rPr>
          <w:rFonts w:ascii="Times New Roman" w:hAnsi="Times New Roman"/>
          <w:sz w:val="28"/>
          <w:szCs w:val="28"/>
        </w:rPr>
      </w:pPr>
      <w:r w:rsidRPr="003A7D45">
        <w:rPr>
          <w:rFonts w:ascii="Times New Roman" w:hAnsi="Times New Roman"/>
          <w:sz w:val="28"/>
          <w:szCs w:val="28"/>
        </w:rPr>
        <w:t>муниципального  района Хабаровского края</w:t>
      </w:r>
    </w:p>
    <w:p w:rsid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DC0AB3" w:rsidRP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 w:rsidRPr="00654834">
        <w:rPr>
          <w:rStyle w:val="a4"/>
          <w:b w:val="0"/>
          <w:color w:val="000000"/>
          <w:sz w:val="28"/>
          <w:szCs w:val="28"/>
        </w:rPr>
        <w:t>Положение</w:t>
      </w:r>
    </w:p>
    <w:p w:rsidR="00DC0AB3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654834">
        <w:rPr>
          <w:rStyle w:val="a4"/>
          <w:b w:val="0"/>
          <w:color w:val="000000"/>
          <w:sz w:val="28"/>
          <w:szCs w:val="28"/>
        </w:rPr>
        <w:t xml:space="preserve">о конфликте интересов работников </w:t>
      </w:r>
      <w:r w:rsidR="007B57F2">
        <w:rPr>
          <w:rStyle w:val="a4"/>
          <w:b w:val="0"/>
          <w:color w:val="000000"/>
          <w:sz w:val="28"/>
          <w:szCs w:val="28"/>
        </w:rPr>
        <w:br/>
        <w:t>МБУО СОШ пос.Известковый</w:t>
      </w:r>
    </w:p>
    <w:p w:rsid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654834" w:rsidRP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1.Основные положения</w:t>
      </w:r>
    </w:p>
    <w:p w:rsidR="00DC0AB3" w:rsidRPr="00654834" w:rsidRDefault="000144F3" w:rsidP="00654834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54834">
        <w:rPr>
          <w:color w:val="000000"/>
          <w:sz w:val="28"/>
          <w:szCs w:val="28"/>
        </w:rPr>
        <w:t>1.</w:t>
      </w:r>
      <w:r w:rsidR="00DC0AB3" w:rsidRPr="00654834">
        <w:rPr>
          <w:color w:val="000000"/>
          <w:sz w:val="28"/>
          <w:szCs w:val="28"/>
        </w:rPr>
        <w:t xml:space="preserve">Настоящее Положение о конфликте интересов работников </w:t>
      </w:r>
      <w:r w:rsidR="00654834">
        <w:rPr>
          <w:color w:val="000000"/>
          <w:sz w:val="28"/>
          <w:szCs w:val="28"/>
        </w:rPr>
        <w:t>учреждения разработано для работников Муниципального бюджетного общеобразовательного учреждения средней общеобразов</w:t>
      </w:r>
      <w:r w:rsidR="007B57F2">
        <w:rPr>
          <w:color w:val="000000"/>
          <w:sz w:val="28"/>
          <w:szCs w:val="28"/>
        </w:rPr>
        <w:t>ательной школы поселка Известковый</w:t>
      </w:r>
      <w:r w:rsidR="00654834">
        <w:rPr>
          <w:color w:val="000000"/>
          <w:sz w:val="28"/>
          <w:szCs w:val="28"/>
        </w:rPr>
        <w:t xml:space="preserve"> Амурского муниципального района Хабаровского края учреждения</w:t>
      </w:r>
      <w:r w:rsidR="00DC0AB3" w:rsidRPr="00654834">
        <w:rPr>
          <w:color w:val="000000"/>
          <w:sz w:val="28"/>
          <w:szCs w:val="28"/>
        </w:rPr>
        <w:t xml:space="preserve"> (далее – Положение, учреждение) на основе Федерального закона от 29.12.2012 № 273-ФЗ «Об образовании в Российской Федерации» (глава 1 статья 2 п.33, глава 5 статьи 47,48), Федерального закона от 25 декабря 2008 № 273-ФЗ «О противодействии коррупции», Федерального закона от 12 января 1996 № 7-ФЗ «О некоммерческих организациях» (статья 27).</w:t>
      </w:r>
    </w:p>
    <w:p w:rsidR="00DC0AB3" w:rsidRPr="00654834" w:rsidRDefault="000144F3" w:rsidP="00654834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54834">
        <w:rPr>
          <w:color w:val="000000"/>
          <w:sz w:val="28"/>
          <w:szCs w:val="28"/>
        </w:rPr>
        <w:t>2.</w:t>
      </w:r>
      <w:r w:rsidR="00DC0AB3" w:rsidRPr="00654834">
        <w:rPr>
          <w:color w:val="000000"/>
          <w:sz w:val="28"/>
          <w:szCs w:val="28"/>
        </w:rPr>
        <w:t>Положение разработано с целью оптимизации взаимодействия работников учреждения во время исполнения ими трудовых отношений с другими участниками образовательных отношений, профилактики конфликта интересов работника,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учреждения и других участников образовательного процесса.</w:t>
      </w:r>
    </w:p>
    <w:p w:rsidR="00DC0AB3" w:rsidRPr="00654834" w:rsidRDefault="000144F3" w:rsidP="00654834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54834">
        <w:rPr>
          <w:color w:val="000000"/>
          <w:sz w:val="28"/>
          <w:szCs w:val="28"/>
        </w:rPr>
        <w:t>3.</w:t>
      </w:r>
      <w:r w:rsidR="00DC0AB3" w:rsidRPr="00654834">
        <w:rPr>
          <w:color w:val="000000"/>
          <w:sz w:val="28"/>
          <w:szCs w:val="28"/>
        </w:rPr>
        <w:t>Основной задачей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и профессиональные решения.</w:t>
      </w:r>
    </w:p>
    <w:p w:rsidR="00DC0AB3" w:rsidRPr="00654834" w:rsidRDefault="000144F3" w:rsidP="00654834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54834">
        <w:rPr>
          <w:color w:val="000000"/>
          <w:sz w:val="28"/>
          <w:szCs w:val="28"/>
        </w:rPr>
        <w:t>4.</w:t>
      </w:r>
      <w:r w:rsidR="00DC0AB3" w:rsidRPr="00654834">
        <w:rPr>
          <w:color w:val="000000"/>
          <w:sz w:val="28"/>
          <w:szCs w:val="28"/>
        </w:rPr>
        <w:t>Действие положения распространяется на всех работников учреждения вне зависимости от уровня занимаемой должности и для физических лиц, сотрудничающих с учреждением на основе гражданско-правовых договоров, с включением данной оговорки в текст договора.</w:t>
      </w:r>
    </w:p>
    <w:p w:rsid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color w:val="000000"/>
          <w:sz w:val="28"/>
          <w:szCs w:val="28"/>
        </w:rPr>
      </w:pPr>
    </w:p>
    <w:p w:rsidR="00DC0AB3" w:rsidRPr="00654834" w:rsidRDefault="00654834" w:rsidP="00DC0AB3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 w:rsidRPr="00654834">
        <w:rPr>
          <w:rStyle w:val="a4"/>
          <w:b w:val="0"/>
          <w:color w:val="000000"/>
          <w:sz w:val="28"/>
          <w:szCs w:val="28"/>
        </w:rPr>
        <w:t>2.Основные принципы управления конфликтом интересов</w:t>
      </w:r>
    </w:p>
    <w:p w:rsidR="00DC0AB3" w:rsidRPr="00654834" w:rsidRDefault="000144F3" w:rsidP="000144F3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DC0AB3" w:rsidRPr="00654834">
        <w:rPr>
          <w:color w:val="000000"/>
          <w:sz w:val="28"/>
          <w:szCs w:val="28"/>
        </w:rPr>
        <w:t xml:space="preserve"> В основу работы по управлению конфликтом интересов положены следующие принципы: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-обязательность раскрытия сведений о реальном или потенциальном конфликте интересов;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lastRenderedPageBreak/>
        <w:t>-индивидуальное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DC0AB3" w:rsidRPr="00654834" w:rsidRDefault="00DC0AB3" w:rsidP="00DC0AB3">
      <w:pPr>
        <w:pStyle w:val="a3"/>
        <w:spacing w:before="0" w:beforeAutospacing="0" w:after="0" w:afterAutospacing="0" w:line="309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-конфиденциальность процесса раскрытия сведений о конфликте интересов и процесса его урегулирования;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-соблюдение баланса интересов учреждения и работника при урегулировании конфликта интересов;</w:t>
      </w:r>
    </w:p>
    <w:p w:rsidR="00DC0AB3" w:rsidRDefault="00DC0AB3" w:rsidP="00DC0AB3">
      <w:pPr>
        <w:pStyle w:val="a3"/>
        <w:spacing w:before="0" w:beforeAutospacing="0" w:after="0" w:afterAutospacing="0" w:line="321" w:lineRule="atLeast"/>
        <w:jc w:val="both"/>
        <w:rPr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144F3" w:rsidRPr="00654834" w:rsidRDefault="000144F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</w:p>
    <w:p w:rsidR="00DC0AB3" w:rsidRPr="000144F3" w:rsidRDefault="000144F3" w:rsidP="00DC0AB3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 w:rsidRPr="000144F3">
        <w:rPr>
          <w:rStyle w:val="a4"/>
          <w:b w:val="0"/>
          <w:color w:val="000000"/>
          <w:sz w:val="28"/>
          <w:szCs w:val="28"/>
        </w:rPr>
        <w:t>3.Перечень ситуаций конфликта интересов</w:t>
      </w:r>
    </w:p>
    <w:p w:rsidR="00DC0AB3" w:rsidRPr="00654834" w:rsidRDefault="000144F3" w:rsidP="000144F3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DC0AB3" w:rsidRPr="00654834">
        <w:rPr>
          <w:color w:val="000000"/>
          <w:sz w:val="28"/>
          <w:szCs w:val="28"/>
        </w:rPr>
        <w:t>Ситуации, при которых возникает конфликт интересов: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отношения;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использует информацию, ставшую ему известной в ходе выполнения трудовых обязанностей, для получения выгоды или преимуществ для себя или иного лица, с которым связана личная заинтересованность работника;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в ходе выполнения своих трудовых обязанностей на своем рабочем месте выполняет другую работу, которая приносит ему материальную выгоду;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использует помещения учреждения в целях личного обогащения;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-работник использует имя учреждения или ходатайствует от имени учреждения в целях личного обогащения.</w:t>
      </w:r>
    </w:p>
    <w:p w:rsidR="00DC0AB3" w:rsidRPr="00654834" w:rsidRDefault="000144F3" w:rsidP="000144F3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DC0AB3" w:rsidRPr="00654834">
        <w:rPr>
          <w:color w:val="000000"/>
          <w:sz w:val="28"/>
          <w:szCs w:val="28"/>
        </w:rPr>
        <w:t>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4D3AC7" w:rsidRDefault="004D3AC7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4D3AC7" w:rsidRDefault="004D3AC7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4D3AC7" w:rsidRDefault="004D3AC7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0144F3" w:rsidRDefault="000144F3" w:rsidP="00DC0AB3">
      <w:pPr>
        <w:pStyle w:val="a3"/>
        <w:spacing w:before="0" w:beforeAutospacing="0" w:after="0" w:afterAutospacing="0" w:line="309" w:lineRule="atLeast"/>
        <w:jc w:val="center"/>
        <w:rPr>
          <w:rStyle w:val="a4"/>
          <w:b w:val="0"/>
          <w:color w:val="000000"/>
          <w:sz w:val="28"/>
          <w:szCs w:val="28"/>
        </w:rPr>
      </w:pPr>
      <w:r w:rsidRPr="000144F3">
        <w:rPr>
          <w:rStyle w:val="a4"/>
          <w:b w:val="0"/>
          <w:color w:val="000000"/>
          <w:sz w:val="28"/>
          <w:szCs w:val="28"/>
        </w:rPr>
        <w:t xml:space="preserve">4.Обязанность работников в связи с раскрытием и урегулирование </w:t>
      </w:r>
    </w:p>
    <w:p w:rsidR="00DC0AB3" w:rsidRPr="000144F3" w:rsidRDefault="000144F3" w:rsidP="00DC0AB3">
      <w:pPr>
        <w:pStyle w:val="a3"/>
        <w:spacing w:before="0" w:beforeAutospacing="0" w:after="0" w:afterAutospacing="0" w:line="309" w:lineRule="atLeast"/>
        <w:jc w:val="center"/>
        <w:rPr>
          <w:rFonts w:ascii="Verdana" w:hAnsi="Verdana"/>
          <w:b/>
          <w:color w:val="000000"/>
          <w:sz w:val="28"/>
          <w:szCs w:val="28"/>
        </w:rPr>
      </w:pPr>
      <w:r w:rsidRPr="000144F3">
        <w:rPr>
          <w:rStyle w:val="a4"/>
          <w:b w:val="0"/>
          <w:color w:val="000000"/>
          <w:sz w:val="28"/>
          <w:szCs w:val="28"/>
        </w:rPr>
        <w:t xml:space="preserve">конфликта интересов </w:t>
      </w:r>
    </w:p>
    <w:p w:rsidR="00DC0AB3" w:rsidRPr="00654834" w:rsidRDefault="000144F3" w:rsidP="000144F3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DC0AB3" w:rsidRPr="00654834">
        <w:rPr>
          <w:color w:val="000000"/>
          <w:sz w:val="28"/>
          <w:szCs w:val="28"/>
        </w:rPr>
        <w:t>Работники учреждения обязаны: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-избегать (по возможности) ситуаций и обстоятельств, которые могут привести к конфликту интересов;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-раскрывать возникший (реальный) или потенциальный конфликт интересов;</w:t>
      </w:r>
    </w:p>
    <w:p w:rsidR="00DC0AB3" w:rsidRDefault="00DC0AB3" w:rsidP="00DC0AB3">
      <w:pPr>
        <w:pStyle w:val="a3"/>
        <w:spacing w:before="0" w:beforeAutospacing="0" w:after="0" w:afterAutospacing="0" w:line="322" w:lineRule="atLeast"/>
        <w:jc w:val="both"/>
        <w:rPr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0144F3" w:rsidRDefault="000144F3" w:rsidP="00DC0AB3">
      <w:pPr>
        <w:pStyle w:val="a3"/>
        <w:spacing w:before="0" w:beforeAutospacing="0" w:after="0" w:afterAutospacing="0" w:line="322" w:lineRule="atLeast"/>
        <w:jc w:val="both"/>
        <w:rPr>
          <w:color w:val="000000"/>
          <w:sz w:val="28"/>
          <w:szCs w:val="28"/>
        </w:rPr>
      </w:pPr>
    </w:p>
    <w:p w:rsidR="000144F3" w:rsidRPr="000144F3" w:rsidRDefault="000144F3" w:rsidP="000144F3">
      <w:pPr>
        <w:pStyle w:val="a3"/>
        <w:spacing w:before="0" w:beforeAutospacing="0" w:after="0" w:afterAutospacing="0" w:line="322" w:lineRule="atLeast"/>
        <w:jc w:val="center"/>
        <w:rPr>
          <w:rStyle w:val="a4"/>
          <w:rFonts w:ascii="Verdana" w:hAnsi="Verdana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5.Порядок раскрытия конфликта интересов и порядок его урегулирования. Способы разрешения возникшего конфликта интересов.</w:t>
      </w:r>
    </w:p>
    <w:p w:rsidR="00DC0AB3" w:rsidRPr="00654834" w:rsidRDefault="000144F3" w:rsidP="000144F3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DC0AB3" w:rsidRPr="00654834">
        <w:rPr>
          <w:color w:val="000000"/>
          <w:sz w:val="28"/>
          <w:szCs w:val="28"/>
        </w:rPr>
        <w:t>Раскрытие сведений о конфликте интересов осуществляется по мере возникновения ситуаций конфликта интересов.</w:t>
      </w:r>
    </w:p>
    <w:p w:rsidR="000144F3" w:rsidRDefault="000144F3" w:rsidP="000144F3">
      <w:pPr>
        <w:pStyle w:val="a6"/>
        <w:ind w:firstLine="708"/>
        <w:rPr>
          <w:rFonts w:ascii="Times New Roman" w:eastAsia="Batang" w:hAnsi="Times New Roman"/>
          <w:sz w:val="28"/>
          <w:szCs w:val="28"/>
          <w:lang w:eastAsia="ru-RU"/>
        </w:rPr>
      </w:pPr>
      <w:r w:rsidRPr="000144F3">
        <w:rPr>
          <w:rFonts w:ascii="Times New Roman" w:hAnsi="Times New Roman"/>
          <w:color w:val="000000"/>
          <w:sz w:val="28"/>
          <w:szCs w:val="28"/>
        </w:rPr>
        <w:t>5.2.</w:t>
      </w:r>
      <w:r w:rsidR="00DC0AB3" w:rsidRPr="000144F3">
        <w:rPr>
          <w:rFonts w:ascii="Times New Roman" w:hAnsi="Times New Roman"/>
          <w:color w:val="000000"/>
          <w:sz w:val="28"/>
          <w:szCs w:val="28"/>
        </w:rPr>
        <w:t>Раскрытие сведений о конфликте интересов осуществляется в письменном виде</w:t>
      </w:r>
      <w:r w:rsidRPr="000144F3">
        <w:rPr>
          <w:rFonts w:ascii="Times New Roman" w:hAnsi="Times New Roman"/>
          <w:color w:val="000000"/>
          <w:sz w:val="28"/>
          <w:szCs w:val="28"/>
        </w:rPr>
        <w:t xml:space="preserve"> (приложение № 2 к </w:t>
      </w:r>
      <w:r w:rsidRPr="000144F3">
        <w:rPr>
          <w:rFonts w:ascii="Times New Roman" w:eastAsia="Batang" w:hAnsi="Times New Roman"/>
          <w:sz w:val="28"/>
          <w:szCs w:val="28"/>
          <w:lang w:eastAsia="ru-RU"/>
        </w:rPr>
        <w:t>Кодексу этики и служебного поведения работников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B57F2">
        <w:rPr>
          <w:rFonts w:ascii="Times New Roman" w:eastAsia="Batang" w:hAnsi="Times New Roman"/>
          <w:sz w:val="28"/>
          <w:szCs w:val="28"/>
          <w:lang w:eastAsia="ru-RU"/>
        </w:rPr>
        <w:t>МБОУ СОШ  пос</w:t>
      </w:r>
      <w:r w:rsidR="00BB480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B57F2">
        <w:rPr>
          <w:rFonts w:ascii="Times New Roman" w:eastAsia="Batang" w:hAnsi="Times New Roman"/>
          <w:sz w:val="28"/>
          <w:szCs w:val="28"/>
          <w:lang w:eastAsia="ru-RU"/>
        </w:rPr>
        <w:t xml:space="preserve">.Известковый , </w:t>
      </w:r>
      <w:r w:rsidR="00BB4801">
        <w:rPr>
          <w:rFonts w:ascii="Times New Roman" w:eastAsia="Batang" w:hAnsi="Times New Roman"/>
          <w:sz w:val="28"/>
          <w:szCs w:val="28"/>
          <w:lang w:eastAsia="ru-RU"/>
        </w:rPr>
        <w:t xml:space="preserve"> утвержденного приказом № 168-Д от 25.08.2015</w:t>
      </w:r>
      <w:r>
        <w:rPr>
          <w:rFonts w:ascii="Times New Roman" w:eastAsia="Batang" w:hAnsi="Times New Roman"/>
          <w:sz w:val="28"/>
          <w:szCs w:val="28"/>
          <w:lang w:eastAsia="ru-RU"/>
        </w:rPr>
        <w:t>г.).</w:t>
      </w:r>
    </w:p>
    <w:p w:rsidR="004D3AC7" w:rsidRPr="00DA180C" w:rsidRDefault="004D3AC7" w:rsidP="004D3AC7">
      <w:pPr>
        <w:pStyle w:val="a6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5.3.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конфликту интересов, Работникам необходимо воздержаться от принятия решений </w:t>
      </w:r>
      <w:r w:rsidRPr="00DA180C">
        <w:rPr>
          <w:rFonts w:ascii="Times New Roman" w:hAnsi="Times New Roman"/>
          <w:sz w:val="28"/>
          <w:szCs w:val="28"/>
          <w:lang w:eastAsia="ru-RU"/>
        </w:rPr>
        <w:t>и/или осуществления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каких-либо </w:t>
      </w:r>
      <w:r w:rsidRPr="00DA180C">
        <w:rPr>
          <w:rFonts w:ascii="Times New Roman" w:hAnsi="Times New Roman"/>
          <w:sz w:val="28"/>
          <w:szCs w:val="28"/>
          <w:lang w:eastAsia="ru-RU"/>
        </w:rPr>
        <w:t>действий (бездействия)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устранения возможных претензий как со стороны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так и со стороны третьих лиц в предвзятости и необъективности, а также незамедлительно сообщить о личной заинтересованности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директору учреждения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180C">
        <w:rPr>
          <w:rFonts w:ascii="Times New Roman" w:hAnsi="Times New Roman"/>
          <w:sz w:val="28"/>
          <w:szCs w:val="28"/>
          <w:lang w:eastAsia="ru-RU"/>
        </w:rPr>
        <w:t>и/или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Комиссию по противодействию коррупции и урегулированию конфликта интересов, </w:t>
      </w:r>
      <w:r w:rsidRPr="00DA180C">
        <w:rPr>
          <w:rFonts w:ascii="Times New Roman" w:hAnsi="Times New Roman"/>
          <w:sz w:val="28"/>
          <w:szCs w:val="28"/>
          <w:lang w:eastAsia="ru-RU"/>
        </w:rPr>
        <w:t>и/или лицу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ответственному за профилактику коррупционных и иных правонарушений  (</w:t>
      </w:r>
      <w:r w:rsidRPr="000144F3">
        <w:rPr>
          <w:rFonts w:ascii="Times New Roman" w:hAnsi="Times New Roman"/>
          <w:color w:val="000000"/>
          <w:sz w:val="28"/>
          <w:szCs w:val="28"/>
        </w:rPr>
        <w:t xml:space="preserve">приложение № 2 к </w:t>
      </w:r>
      <w:r w:rsidRPr="000144F3">
        <w:rPr>
          <w:rFonts w:ascii="Times New Roman" w:eastAsia="Batang" w:hAnsi="Times New Roman"/>
          <w:sz w:val="28"/>
          <w:szCs w:val="28"/>
          <w:lang w:eastAsia="ru-RU"/>
        </w:rPr>
        <w:t>Кодексу этики и служебного поведения работников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BB4801">
        <w:rPr>
          <w:rFonts w:ascii="Times New Roman" w:eastAsia="Batang" w:hAnsi="Times New Roman"/>
          <w:sz w:val="28"/>
          <w:szCs w:val="28"/>
          <w:lang w:eastAsia="ru-RU"/>
        </w:rPr>
        <w:t>МБОУ СОШ пос.Известковый, утвержденного приказом № 168-Д от 25.08.2015</w:t>
      </w:r>
      <w:r>
        <w:rPr>
          <w:rFonts w:ascii="Times New Roman" w:eastAsia="Batang" w:hAnsi="Times New Roman"/>
          <w:sz w:val="28"/>
          <w:szCs w:val="28"/>
          <w:lang w:eastAsia="ru-RU"/>
        </w:rPr>
        <w:t>г.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4D3AC7" w:rsidRPr="00DA180C" w:rsidRDefault="004D3AC7" w:rsidP="004D3AC7">
      <w:pPr>
        <w:pStyle w:val="a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5.4.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предусмотренным Положением о Комиссии по противодействию коррупции и урегулированию конфликта интересов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учреждении</w:t>
      </w:r>
      <w:r w:rsidRPr="00DA18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0AB3" w:rsidRPr="00654834" w:rsidRDefault="000144F3" w:rsidP="000144F3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D3AC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C0AB3" w:rsidRPr="00654834">
        <w:rPr>
          <w:color w:val="000000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C0AB3" w:rsidRPr="00654834" w:rsidRDefault="000144F3" w:rsidP="000144F3">
      <w:pPr>
        <w:pStyle w:val="a3"/>
        <w:spacing w:before="0" w:beforeAutospacing="0" w:after="0" w:afterAutospacing="0" w:line="322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D3AC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DC0AB3" w:rsidRPr="00654834">
        <w:rPr>
          <w:color w:val="000000"/>
          <w:sz w:val="28"/>
          <w:szCs w:val="28"/>
        </w:rPr>
        <w:t>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DC0AB3" w:rsidRPr="00654834" w:rsidRDefault="004D3AC7" w:rsidP="004D3AC7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5.7.</w:t>
      </w:r>
      <w:r w:rsidR="00DC0AB3" w:rsidRPr="00654834">
        <w:rPr>
          <w:color w:val="000000"/>
          <w:sz w:val="28"/>
          <w:szCs w:val="28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или что конфликт интересов имеет место быть.</w:t>
      </w:r>
    </w:p>
    <w:p w:rsidR="00DC0AB3" w:rsidRPr="00654834" w:rsidRDefault="004D3AC7" w:rsidP="004D3AC7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DC0AB3" w:rsidRPr="00654834">
        <w:rPr>
          <w:color w:val="000000"/>
          <w:sz w:val="28"/>
          <w:szCs w:val="28"/>
        </w:rPr>
        <w:t>Учреждение может использовать различные способы разрешения конфликта интересов, в том числе:</w:t>
      </w:r>
    </w:p>
    <w:p w:rsidR="00DC0AB3" w:rsidRPr="00654834" w:rsidRDefault="00DC0AB3" w:rsidP="00DC0AB3">
      <w:pPr>
        <w:pStyle w:val="a3"/>
        <w:spacing w:before="0" w:beforeAutospacing="0" w:after="0" w:afterAutospacing="0" w:line="322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-пересмотр и изменение функциональных обязанностей работника;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-отказ работника от своего личного интереса, порождающего конфликт с интересами учреждения;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-увольнение работника по инициативе работника;</w:t>
      </w:r>
    </w:p>
    <w:p w:rsidR="00DC0AB3" w:rsidRPr="00654834" w:rsidRDefault="00DC0AB3" w:rsidP="00DC0AB3">
      <w:pPr>
        <w:pStyle w:val="a3"/>
        <w:spacing w:before="0" w:beforeAutospacing="0" w:after="0" w:afterAutospacing="0" w:line="321" w:lineRule="atLeast"/>
        <w:jc w:val="both"/>
        <w:rPr>
          <w:rFonts w:ascii="Verdana" w:hAnsi="Verdana"/>
          <w:color w:val="000000"/>
          <w:sz w:val="28"/>
          <w:szCs w:val="28"/>
        </w:rPr>
      </w:pPr>
      <w:r w:rsidRPr="00654834">
        <w:rPr>
          <w:color w:val="000000"/>
          <w:sz w:val="28"/>
          <w:szCs w:val="28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DC0AB3" w:rsidRPr="00654834" w:rsidRDefault="004D3AC7" w:rsidP="004D3AC7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</w:t>
      </w:r>
      <w:r w:rsidR="00DC0AB3" w:rsidRPr="00654834">
        <w:rPr>
          <w:color w:val="000000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DC0AB3" w:rsidRPr="00654834" w:rsidRDefault="004D3AC7" w:rsidP="004D3AC7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</w:t>
      </w:r>
      <w:r w:rsidR="00DC0AB3" w:rsidRPr="00654834">
        <w:rPr>
          <w:color w:val="000000"/>
          <w:sz w:val="28"/>
          <w:szCs w:val="28"/>
        </w:rPr>
        <w:t>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DC0AB3" w:rsidRPr="00654834" w:rsidRDefault="004D3AC7" w:rsidP="004D3AC7">
      <w:pPr>
        <w:pStyle w:val="a3"/>
        <w:spacing w:before="0" w:beforeAutospacing="0" w:after="0" w:afterAutospacing="0" w:line="321" w:lineRule="atLeast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</w:t>
      </w:r>
      <w:r w:rsidR="00DC0AB3" w:rsidRPr="00654834">
        <w:rPr>
          <w:color w:val="000000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F0592F" w:rsidRDefault="00F0592F">
      <w:pPr>
        <w:rPr>
          <w:sz w:val="28"/>
          <w:szCs w:val="28"/>
        </w:rPr>
      </w:pPr>
    </w:p>
    <w:p w:rsidR="004D3AC7" w:rsidRDefault="004D3AC7">
      <w:pPr>
        <w:rPr>
          <w:sz w:val="28"/>
          <w:szCs w:val="28"/>
        </w:rPr>
      </w:pPr>
    </w:p>
    <w:p w:rsidR="004D3AC7" w:rsidRDefault="004D3AC7">
      <w:pPr>
        <w:rPr>
          <w:sz w:val="28"/>
          <w:szCs w:val="28"/>
        </w:rPr>
      </w:pPr>
    </w:p>
    <w:p w:rsidR="004D3AC7" w:rsidRDefault="004D3AC7">
      <w:pPr>
        <w:rPr>
          <w:sz w:val="28"/>
          <w:szCs w:val="28"/>
        </w:rPr>
      </w:pPr>
    </w:p>
    <w:p w:rsidR="004D3AC7" w:rsidRPr="004D3AC7" w:rsidRDefault="004D3AC7" w:rsidP="004D3A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3AC7">
        <w:rPr>
          <w:rFonts w:ascii="Times New Roman" w:hAnsi="Times New Roman"/>
          <w:sz w:val="28"/>
          <w:szCs w:val="28"/>
        </w:rPr>
        <w:t>Принято на общем собрании работников учреждения</w:t>
      </w:r>
    </w:p>
    <w:p w:rsidR="004D3AC7" w:rsidRPr="004D3AC7" w:rsidRDefault="00BB4801" w:rsidP="004D3AC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 от 23.08.2015</w:t>
      </w:r>
    </w:p>
    <w:p w:rsidR="004D3AC7" w:rsidRPr="004D3AC7" w:rsidRDefault="004D3AC7">
      <w:pPr>
        <w:rPr>
          <w:sz w:val="28"/>
          <w:szCs w:val="28"/>
        </w:rPr>
      </w:pPr>
    </w:p>
    <w:sectPr w:rsidR="004D3AC7" w:rsidRPr="004D3A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1C" w:rsidRDefault="0065601C" w:rsidP="004D3AC7">
      <w:pPr>
        <w:spacing w:after="0" w:line="240" w:lineRule="auto"/>
      </w:pPr>
      <w:r>
        <w:separator/>
      </w:r>
    </w:p>
  </w:endnote>
  <w:endnote w:type="continuationSeparator" w:id="0">
    <w:p w:rsidR="0065601C" w:rsidRDefault="0065601C" w:rsidP="004D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498197"/>
      <w:docPartObj>
        <w:docPartGallery w:val="Page Numbers (Bottom of Page)"/>
        <w:docPartUnique/>
      </w:docPartObj>
    </w:sdtPr>
    <w:sdtEndPr/>
    <w:sdtContent>
      <w:p w:rsidR="004D3AC7" w:rsidRDefault="004D3A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9D">
          <w:rPr>
            <w:noProof/>
          </w:rPr>
          <w:t>1</w:t>
        </w:r>
        <w:r>
          <w:fldChar w:fldCharType="end"/>
        </w:r>
      </w:p>
    </w:sdtContent>
  </w:sdt>
  <w:p w:rsidR="004D3AC7" w:rsidRDefault="004D3A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1C" w:rsidRDefault="0065601C" w:rsidP="004D3AC7">
      <w:pPr>
        <w:spacing w:after="0" w:line="240" w:lineRule="auto"/>
      </w:pPr>
      <w:r>
        <w:separator/>
      </w:r>
    </w:p>
  </w:footnote>
  <w:footnote w:type="continuationSeparator" w:id="0">
    <w:p w:rsidR="0065601C" w:rsidRDefault="0065601C" w:rsidP="004D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5A5"/>
    <w:multiLevelType w:val="multilevel"/>
    <w:tmpl w:val="F7C0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75D1A"/>
    <w:multiLevelType w:val="multilevel"/>
    <w:tmpl w:val="D3B8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82E16"/>
    <w:multiLevelType w:val="multilevel"/>
    <w:tmpl w:val="639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B3"/>
    <w:rsid w:val="000144F3"/>
    <w:rsid w:val="004D3AC7"/>
    <w:rsid w:val="005829DB"/>
    <w:rsid w:val="00654834"/>
    <w:rsid w:val="0065601C"/>
    <w:rsid w:val="0074759D"/>
    <w:rsid w:val="007B57F2"/>
    <w:rsid w:val="00A46528"/>
    <w:rsid w:val="00AD6ACC"/>
    <w:rsid w:val="00BB4801"/>
    <w:rsid w:val="00DC0AB3"/>
    <w:rsid w:val="00F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1AD6"/>
  <w15:docId w15:val="{E029BBDF-7DF9-4D48-825C-3C21D36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AB3"/>
    <w:rPr>
      <w:b/>
      <w:bCs/>
    </w:rPr>
  </w:style>
  <w:style w:type="character" w:styleId="a5">
    <w:name w:val="Emphasis"/>
    <w:basedOn w:val="a0"/>
    <w:uiPriority w:val="20"/>
    <w:qFormat/>
    <w:rsid w:val="00DC0AB3"/>
    <w:rPr>
      <w:i/>
      <w:iCs/>
    </w:rPr>
  </w:style>
  <w:style w:type="paragraph" w:styleId="a6">
    <w:name w:val="No Spacing"/>
    <w:link w:val="a7"/>
    <w:uiPriority w:val="1"/>
    <w:qFormat/>
    <w:rsid w:val="00654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5483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D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AC7"/>
  </w:style>
  <w:style w:type="paragraph" w:styleId="aa">
    <w:name w:val="footer"/>
    <w:basedOn w:val="a"/>
    <w:link w:val="ab"/>
    <w:uiPriority w:val="99"/>
    <w:unhideWhenUsed/>
    <w:rsid w:val="004D3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2017-01-28T12:11:00Z</cp:lastPrinted>
  <dcterms:created xsi:type="dcterms:W3CDTF">2017-01-28T12:13:00Z</dcterms:created>
  <dcterms:modified xsi:type="dcterms:W3CDTF">2020-06-22T09:00:00Z</dcterms:modified>
</cp:coreProperties>
</file>