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A0" w:rsidRPr="00420C82" w:rsidRDefault="00A14AA0" w:rsidP="00A14AA0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A14AA0" w:rsidRPr="00420C82" w:rsidRDefault="00A14AA0" w:rsidP="00A14AA0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 xml:space="preserve">средняя общеобразовательная школа пос. Известковый </w:t>
      </w:r>
    </w:p>
    <w:p w:rsidR="00A14AA0" w:rsidRPr="00420C82" w:rsidRDefault="00A14AA0" w:rsidP="00A14AA0">
      <w:pPr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 xml:space="preserve">Амурского муниципального района Хабаровского края </w:t>
      </w:r>
    </w:p>
    <w:p w:rsidR="00A14AA0" w:rsidRPr="00420C82" w:rsidRDefault="00A14AA0" w:rsidP="00A14AA0">
      <w:pPr>
        <w:spacing w:before="0" w:beforeAutospacing="0" w:after="0" w:afterAutospacing="0"/>
        <w:ind w:left="2832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>(МБОУ СОШ пос. Известковый)</w:t>
      </w:r>
    </w:p>
    <w:p w:rsidR="00A14AA0" w:rsidRPr="00420C82" w:rsidRDefault="00A14AA0" w:rsidP="00A14AA0">
      <w:pPr>
        <w:spacing w:before="0" w:beforeAutospacing="0" w:after="0" w:afterAutospacing="0" w:line="268" w:lineRule="auto"/>
        <w:ind w:left="1184" w:right="1246"/>
        <w:jc w:val="center"/>
        <w:rPr>
          <w:sz w:val="26"/>
          <w:szCs w:val="26"/>
          <w:lang w:val="ru-RU"/>
        </w:rPr>
      </w:pPr>
    </w:p>
    <w:p w:rsidR="00A14AA0" w:rsidRPr="00420C82" w:rsidRDefault="00A14AA0" w:rsidP="00A14AA0">
      <w:pPr>
        <w:spacing w:before="0" w:beforeAutospacing="0" w:after="0" w:afterAutospacing="0"/>
        <w:ind w:left="4254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>Утверждено</w:t>
      </w:r>
    </w:p>
    <w:p w:rsidR="00A14AA0" w:rsidRPr="00420C82" w:rsidRDefault="00A14AA0" w:rsidP="00A14AA0">
      <w:pPr>
        <w:spacing w:before="0" w:beforeAutospacing="0" w:after="0" w:afterAutospacing="0"/>
        <w:ind w:left="4248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>приказом директора</w:t>
      </w:r>
    </w:p>
    <w:p w:rsidR="00A14AA0" w:rsidRPr="00420C82" w:rsidRDefault="00A14AA0" w:rsidP="00A14AA0">
      <w:pPr>
        <w:spacing w:before="0" w:beforeAutospacing="0" w:after="0" w:afterAutospacing="0"/>
        <w:ind w:left="4962"/>
        <w:rPr>
          <w:rFonts w:ascii="Times New Roman" w:hAnsi="Times New Roman" w:cs="Times New Roman"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 xml:space="preserve">МБОУ СОШ пос. Известковый </w:t>
      </w:r>
    </w:p>
    <w:p w:rsidR="00A14AA0" w:rsidRPr="00420C82" w:rsidRDefault="00A14AA0" w:rsidP="00A14AA0">
      <w:pPr>
        <w:spacing w:before="0" w:beforeAutospacing="0" w:after="0" w:afterAutospacing="0"/>
        <w:ind w:left="4254"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420C82">
        <w:rPr>
          <w:rFonts w:ascii="Times New Roman" w:hAnsi="Times New Roman" w:cs="Times New Roman"/>
          <w:sz w:val="26"/>
          <w:szCs w:val="26"/>
          <w:lang w:val="ru-RU"/>
        </w:rPr>
        <w:t>от 01 сентября 2021 года № 318–Д</w:t>
      </w:r>
    </w:p>
    <w:p w:rsidR="00A14AA0" w:rsidRPr="004449C2" w:rsidRDefault="00A14AA0" w:rsidP="00A1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4AA0" w:rsidRDefault="00A1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4AA0" w:rsidRDefault="00A1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4AA0" w:rsidRDefault="00A1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4AA0" w:rsidRDefault="00A1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4AA0" w:rsidRDefault="00A1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14AA0" w:rsidRDefault="00693F90">
      <w:pPr>
        <w:jc w:val="center"/>
        <w:rPr>
          <w:sz w:val="28"/>
          <w:szCs w:val="28"/>
          <w:lang w:val="ru-RU"/>
        </w:rPr>
      </w:pPr>
      <w:r w:rsidRPr="00A14A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A14AA0" w:rsidRDefault="00693F90">
      <w:pPr>
        <w:jc w:val="center"/>
        <w:rPr>
          <w:sz w:val="28"/>
          <w:szCs w:val="28"/>
          <w:lang w:val="ru-RU"/>
        </w:rPr>
      </w:pPr>
      <w:r w:rsidRPr="00A14A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банке данных «Одаренные дети»</w:t>
      </w:r>
    </w:p>
    <w:p w:rsidR="00C9164C" w:rsidRPr="00A14AA0" w:rsidRDefault="00693F9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14A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образовательной организации дополнительного образования детей</w:t>
      </w:r>
    </w:p>
    <w:p w:rsidR="00C9164C" w:rsidRDefault="00C916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AA0" w:rsidRDefault="00A14AA0" w:rsidP="00A14AA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 педагогическим советом </w:t>
      </w:r>
    </w:p>
    <w:p w:rsidR="00A14AA0" w:rsidRPr="00420C82" w:rsidRDefault="00A14AA0" w:rsidP="00A14AA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№1 от31.08.2021г</w:t>
      </w:r>
    </w:p>
    <w:p w:rsidR="00A14AA0" w:rsidRPr="00B81D79" w:rsidRDefault="00A14A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164C" w:rsidRPr="00B81D79" w:rsidRDefault="00693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1.1. Положение о банке данных «Одаренные дети» в образовательной организации (Положение; ОО) определяет порядок формирования и ведения банка данных одаренных детей, обучающихся в ОО.</w:t>
      </w:r>
    </w:p>
    <w:p w:rsidR="00C9164C" w:rsidRPr="00B81D79" w:rsidRDefault="00B81D79" w:rsidP="00B81D79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B81D7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. Банк данных «Одаренные дети» в ОО (банк) является внутренней системой сбора и учета информации об одаренных обучающихся ОО, показавших высокие результаты в различных видах деятельности. Банк помогает организовывать меры по поддержке, максимально эффективному использованию потенциала и творческих способностей одаренных детей.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B81D7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. Основными задачами создания и функционирования банка ОО являются:</w:t>
      </w:r>
    </w:p>
    <w:p w:rsidR="00C9164C" w:rsidRPr="00B81D79" w:rsidRDefault="00693F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единой системы учета одаренных детей, вовлечение их в образовательные проекты </w:t>
      </w:r>
      <w:proofErr w:type="gramStart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</w:t>
      </w:r>
      <w:proofErr w:type="gramEnd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международного, федерального, регионального, муниципального уровней, привлечение к участию в творческих мероприятиях;</w:t>
      </w:r>
    </w:p>
    <w:p w:rsidR="00C9164C" w:rsidRPr="00B81D79" w:rsidRDefault="00693F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развития и обучения одаренных детей, их дальнейшей профессиональной ориентации и становления;</w:t>
      </w:r>
    </w:p>
    <w:p w:rsidR="00C9164C" w:rsidRPr="00B81D79" w:rsidRDefault="00693F9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работы с одаренными детьми в ОО;</w:t>
      </w:r>
    </w:p>
    <w:p w:rsidR="00C9164C" w:rsidRPr="00B81D79" w:rsidRDefault="00693F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пропаганда достижений одаренных детей, информирование органов власти, учреждений культуры и искусства, образования, иных заинтересованных организаций о достижениях обучающихся.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B81D7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. Пользователями банка ОО являются участники образовательных отношений.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B81D7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. Основные понятия, используемые в настоящем Положении:</w:t>
      </w:r>
    </w:p>
    <w:p w:rsidR="00C9164C" w:rsidRPr="00B81D79" w:rsidRDefault="00693F9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информация, предоставляемая в банк ОО, – сведения и документы о лицах, отличающихся особыми способностями в различных видах деятельности, показавших высокие результаты участия в мероприятиях учрежденческого, муниципального, регионального, межрегионального, всероссийского и международного уровней;</w:t>
      </w:r>
    </w:p>
    <w:p w:rsidR="00C9164C" w:rsidRPr="00B81D79" w:rsidRDefault="00693F9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персоналии банка – лица, информация о которых внесена в банк ОО (одаренные дети, педагоги-наставники);</w:t>
      </w:r>
    </w:p>
    <w:p w:rsidR="00C9164C" w:rsidRPr="00B81D79" w:rsidRDefault="00693F9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поставщик информации в банк – педагог-психолог, педагоги дополнительного образования, </w:t>
      </w:r>
      <w:proofErr w:type="spellStart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тьюторы</w:t>
      </w:r>
      <w:proofErr w:type="spellEnd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164C" w:rsidRPr="00B81D79" w:rsidRDefault="00693F9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получатели и пользователи информации – администрация, педагогические работники и учащиеся ОО, их родители (законные представители).</w:t>
      </w:r>
    </w:p>
    <w:p w:rsidR="00C9164C" w:rsidRPr="00B81D79" w:rsidRDefault="00C916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164C" w:rsidRPr="00B81D79" w:rsidRDefault="00693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Персоналии банка ОО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 xml:space="preserve">2.1. Персоналиями банка ОО являются обучающиеся – победители (призеры, лауреаты, дипломанты, финалисты, стипендиаты и пр.) мероприятий учрежденческого, </w:t>
      </w: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муниципального, регионального, межрегионального, всероссийского и международного уровней, а также педагоги-наставники, подготовившие учащихся-победителей и лауреатов.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2.2. Персоналии банка ОО представлены следующими категориями:</w:t>
      </w:r>
    </w:p>
    <w:p w:rsidR="00C9164C" w:rsidRDefault="00693F9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учащиеся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C9164C" w:rsidRPr="00B81D79" w:rsidRDefault="00693F9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подготовившие одаренных детей (победителей и лауреатов).</w:t>
      </w:r>
    </w:p>
    <w:p w:rsidR="00C9164C" w:rsidRPr="00B81D79" w:rsidRDefault="00C916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164C" w:rsidRPr="00B81D79" w:rsidRDefault="00693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Структура, порядок формирования и ведения банка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3.1. Структура банка ОО состоит из разделов и подразделов, соответствующих направленностям реализации дополнительных общеразвивающих программ, образовательным объединениям, различным видам деятельности, профилям обучения, мероприятиям, в которых педагоги и учащиеся ОО достигли высоких результатов.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3.2. Организацию и контроль за проведением работ, связанных с формированием и использованием банка ОО, осуществляет заместитель руководителя ОО по учебно-воспитательной работе (УВР) дополнительного образования.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Полномочия заместителя руководителя по УВР:</w:t>
      </w:r>
    </w:p>
    <w:p w:rsidR="00C9164C" w:rsidRPr="00B81D79" w:rsidRDefault="00693F9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формулировать предложения по изменению настоящего Положения;</w:t>
      </w:r>
    </w:p>
    <w:p w:rsidR="00C9164C" w:rsidRPr="00B81D79" w:rsidRDefault="00693F9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формирование банка данных одаренных детей ОО, проводить мониторинг их социализации, интеграции в интеллектуальное и творческое сообщество;</w:t>
      </w:r>
    </w:p>
    <w:p w:rsidR="00C9164C" w:rsidRPr="00B81D79" w:rsidRDefault="00693F9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собирать и систематизировать сведения о специальной профессиональной одаренности учащихся для организации ранней профессионализации дополнительного образования;</w:t>
      </w:r>
    </w:p>
    <w:p w:rsidR="00C9164C" w:rsidRPr="00B81D79" w:rsidRDefault="00693F9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создавать банк данных диагностических методик, программ, научно-методических разработок и рекомендаций по проблемам детской одаренности, определения склонности к профильному дополнительному образованию;</w:t>
      </w:r>
    </w:p>
    <w:p w:rsidR="00C9164C" w:rsidRPr="00B81D79" w:rsidRDefault="00693F9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проводить мониторинговые исследования по выявлению, развитию и результатам работы с одаренными детьми;</w:t>
      </w:r>
    </w:p>
    <w:p w:rsidR="00C9164C" w:rsidRDefault="00693F9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готовить информационно-аналитические материалы, мониторинги, прогнозы и программы по направлению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одаренными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детьми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ОО».</w:t>
      </w:r>
    </w:p>
    <w:p w:rsidR="00C9164C" w:rsidRDefault="00693F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Банк ОО включает:</w:t>
      </w:r>
    </w:p>
    <w:p w:rsidR="00C9164C" w:rsidRPr="00B81D79" w:rsidRDefault="00693F9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анкетно</w:t>
      </w:r>
      <w:proofErr w:type="spellEnd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-биографические сведения об одаренных детях;</w:t>
      </w:r>
    </w:p>
    <w:p w:rsidR="00C9164C" w:rsidRPr="00B81D79" w:rsidRDefault="00693F9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анкетно</w:t>
      </w:r>
      <w:proofErr w:type="spellEnd"/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-биографические сведения о наставниках одаренных детей;</w:t>
      </w:r>
    </w:p>
    <w:p w:rsidR="00C9164C" w:rsidRDefault="00693F9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психодиагностических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164C" w:rsidRPr="00B81D79" w:rsidRDefault="00693F9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творческие и образовательные результаты и достижения учащихся (приложение).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3.4. Для оптимизации работы с банком администрация ОО обеспечивает хранение информации в бумажном и электронном виде.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Информацию в банк вносит педагог-психолог. Педагоги дополнительного образования обеспечивают своевременное предоставление информации для внесения в банк.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3.6. Источниками информации для включения в банк ОО являются протоколы конкурсных мероприятий, а также официальные распорядительные акты об их результатах.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3.7. Для сбора, обработки и хранения информации в банке ОО требуется письменное согласие персоналий, а для несовершеннолетних учащихся – согласие их родителей (законных представителей) на обработку персональных данных.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3.8. Обновление информации в банке ОО заместитель руководителя по УВР и педагог-психолог проводят не реже чем два раза в год по состоянию на 15 мая и 15 сентября.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3.9. Поставщики информации обязаны не позднее указанных сроков предоставлять обновленные сведения педагогу-психологу ОО для поддержания банка в актуальном состоянии.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3.10. Ответственность за достоверность, полноту и своевременность предоставляемых сведений для формирования банка в пределах компетенции возлагается на поставщиков информации. Сведения, внесенные в банк, считаются достоверными до тех пор, пока не доказано обратное.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3.11. Формирование, функционирование и организация использования банка включают следующие виды работ:</w:t>
      </w:r>
    </w:p>
    <w:p w:rsidR="00C9164C" w:rsidRPr="00B81D79" w:rsidRDefault="00693F9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первоначальный сбор, проверка и организация непрерывного поступления информации в банк;</w:t>
      </w:r>
    </w:p>
    <w:p w:rsidR="00C9164C" w:rsidRPr="00B81D79" w:rsidRDefault="00693F9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регистрация и экспертиза поступающей информации;</w:t>
      </w:r>
    </w:p>
    <w:p w:rsidR="00C9164C" w:rsidRPr="00B81D79" w:rsidRDefault="00693F9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хранение, пополнение и актуализация информации;</w:t>
      </w:r>
    </w:p>
    <w:p w:rsidR="00C9164C" w:rsidRPr="00B81D79" w:rsidRDefault="00693F9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обработка информации и выпуск информационного бюллетеня;</w:t>
      </w:r>
    </w:p>
    <w:p w:rsidR="00C9164C" w:rsidRPr="00B81D79" w:rsidRDefault="00693F9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мероприятия по защите персональных данных;</w:t>
      </w:r>
    </w:p>
    <w:p w:rsidR="00C9164C" w:rsidRPr="00B81D79" w:rsidRDefault="00693F9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анализ и экспертная оценка информации с целью выработки методических рекомендаций, разработки целевых программ и дорожных карт, планов работы с одаренными детьми.</w:t>
      </w:r>
    </w:p>
    <w:p w:rsidR="00C9164C" w:rsidRPr="00B81D79" w:rsidRDefault="00693F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color w:val="000000"/>
          <w:sz w:val="24"/>
          <w:szCs w:val="24"/>
          <w:lang w:val="ru-RU"/>
        </w:rPr>
        <w:t>3.12. Изменения и дополнения в Положение вносятся педагогическим советом ОО, рассматриваются на его заседании и утверждаются приказом руководителя ОО.</w:t>
      </w:r>
    </w:p>
    <w:p w:rsidR="00C9164C" w:rsidRPr="00B81D79" w:rsidRDefault="00C9164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164C" w:rsidRPr="00B81D79" w:rsidRDefault="00C9164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164C" w:rsidRPr="00B81D79" w:rsidRDefault="00693F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9164C" w:rsidRPr="00B81D79" w:rsidRDefault="00693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 оформления информации в банке одаренных обучающихся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6"/>
        <w:gridCol w:w="855"/>
        <w:gridCol w:w="1198"/>
        <w:gridCol w:w="1601"/>
        <w:gridCol w:w="1386"/>
        <w:gridCol w:w="1412"/>
        <w:gridCol w:w="1524"/>
      </w:tblGrid>
      <w:tr w:rsidR="00C9164C" w:rsidRPr="00A14AA0" w:rsidTr="00B81D79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учащег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ося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Возраст,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Вид одаренно</w:t>
            </w:r>
            <w:r w:rsidRPr="00B81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сти (по результатам диагностик)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Краткое описание достижений/уровень мероприятий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Ф. И. О. педагога, </w:t>
            </w:r>
            <w:r w:rsidRPr="00B81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подготовившего учащегося</w:t>
            </w:r>
          </w:p>
        </w:tc>
      </w:tr>
      <w:tr w:rsidR="00C9164C" w:rsidTr="00B81D79"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64C" w:rsidRPr="00B81D79" w:rsidTr="00B81D7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164C" w:rsidRPr="00B81D79" w:rsidTr="00B81D7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C91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Pr="00B81D79" w:rsidRDefault="00C91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164C" w:rsidTr="00B81D7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64C" w:rsidRDefault="00693F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693F90" w:rsidRDefault="00693F90"/>
    <w:sectPr w:rsidR="00693F90" w:rsidSect="00A14AA0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37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0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11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C2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02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16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93F90"/>
    <w:rsid w:val="00A14AA0"/>
    <w:rsid w:val="00B73A5A"/>
    <w:rsid w:val="00B81D79"/>
    <w:rsid w:val="00C9164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E092"/>
  <w15:docId w15:val="{F8FC306C-9288-41CC-9C45-8831B1B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ученик -4</cp:lastModifiedBy>
  <cp:revision>2</cp:revision>
  <dcterms:created xsi:type="dcterms:W3CDTF">2011-11-02T04:15:00Z</dcterms:created>
  <dcterms:modified xsi:type="dcterms:W3CDTF">2021-12-06T05:25:00Z</dcterms:modified>
</cp:coreProperties>
</file>