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36" w:rsidRPr="00B86179" w:rsidRDefault="00794F36" w:rsidP="0079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6179">
        <w:rPr>
          <w:rFonts w:ascii="Times New Roman" w:hAnsi="Times New Roman" w:cs="Times New Roman"/>
          <w:b/>
          <w:bCs/>
          <w:sz w:val="32"/>
          <w:szCs w:val="32"/>
        </w:rPr>
        <w:t>Уважаемые участники проекта «Билет в будущее»!</w:t>
      </w:r>
    </w:p>
    <w:p w:rsidR="00794F36" w:rsidRPr="00B86179" w:rsidRDefault="00794F36" w:rsidP="0079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6179">
        <w:rPr>
          <w:rFonts w:ascii="Times New Roman" w:hAnsi="Times New Roman" w:cs="Times New Roman"/>
          <w:b/>
          <w:bCs/>
          <w:sz w:val="32"/>
          <w:szCs w:val="32"/>
        </w:rPr>
        <w:t>Родители и обучающиеся!</w:t>
      </w:r>
    </w:p>
    <w:p w:rsidR="00CA7791" w:rsidRPr="00CA7791" w:rsidRDefault="00CA7791" w:rsidP="00CA77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20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BA782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A7820" w:rsidRPr="00BA782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A782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илет в будущее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» — это проект ранней профессиональной ориентации школьников 6−11 классов.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В современном мире профессии очень быстро меняются, появляются новые. Для выбора профессии в меняющемся мире мало знать, какие профессии существуют. Важно уметь выбирать свой путь. Для того, чтобы выбрать свою траекторию развития, важно понимать себя, свои сильные и слабые стороны, осознанно принимать решения.</w:t>
      </w:r>
    </w:p>
    <w:p w:rsidR="00794F36" w:rsidRPr="00137ED0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ED0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проекте </w:t>
      </w:r>
      <w:r w:rsidRPr="00137ED0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137ED0">
        <w:rPr>
          <w:rFonts w:ascii="Times New Roman" w:hAnsi="Times New Roman" w:cs="Times New Roman"/>
          <w:b/>
          <w:bCs/>
          <w:sz w:val="28"/>
          <w:szCs w:val="28"/>
        </w:rPr>
        <w:t>с июля по ноябрь 2020 года</w:t>
      </w:r>
      <w:r w:rsidRPr="00137ED0">
        <w:rPr>
          <w:rFonts w:ascii="Times New Roman" w:hAnsi="Times New Roman" w:cs="Times New Roman"/>
          <w:sz w:val="28"/>
          <w:szCs w:val="28"/>
        </w:rPr>
        <w:t>.</w:t>
      </w:r>
    </w:p>
    <w:p w:rsidR="00794F36" w:rsidRPr="00794F36" w:rsidRDefault="00137ED0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3C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После 24 </w:t>
      </w:r>
      <w:r w:rsidR="00794F36" w:rsidRPr="00383C75">
        <w:rPr>
          <w:rFonts w:ascii="Times New Roman" w:hAnsi="Times New Roman" w:cs="Times New Roman"/>
          <w:b/>
          <w:color w:val="000000"/>
          <w:sz w:val="28"/>
          <w:szCs w:val="28"/>
        </w:rPr>
        <w:t>июл</w:t>
      </w:r>
      <w:r w:rsidRPr="00383C7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794F36"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открывается регистрация участников и их родителей</w:t>
      </w:r>
      <w:r w:rsidR="00794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B3725" w:rsidRPr="00794F36">
        <w:rPr>
          <w:rFonts w:ascii="Times New Roman" w:hAnsi="Times New Roman" w:cs="Times New Roman"/>
          <w:color w:val="000000"/>
          <w:sz w:val="28"/>
          <w:szCs w:val="28"/>
        </w:rPr>
        <w:t>законных представителей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B3725" w:rsidRPr="00137ED0">
        <w:rPr>
          <w:rFonts w:ascii="Times New Roman" w:hAnsi="Times New Roman" w:cs="Times New Roman"/>
          <w:sz w:val="28"/>
          <w:szCs w:val="28"/>
        </w:rPr>
        <w:t xml:space="preserve"> </w:t>
      </w:r>
      <w:r w:rsidR="00794F36" w:rsidRPr="00137ED0">
        <w:rPr>
          <w:rFonts w:ascii="Times New Roman" w:hAnsi="Times New Roman" w:cs="Times New Roman"/>
          <w:sz w:val="28"/>
          <w:szCs w:val="28"/>
        </w:rPr>
        <w:t>(</w:t>
      </w:r>
      <w:r w:rsidR="00794F36" w:rsidRPr="00137ED0">
        <w:rPr>
          <w:rFonts w:ascii="Times New Roman" w:hAnsi="Times New Roman" w:cs="Times New Roman"/>
          <w:b/>
          <w:sz w:val="28"/>
          <w:szCs w:val="28"/>
        </w:rPr>
        <w:t>следите за обновлением платформы - откроется ссылка для регистрации родителей или тесты для обучающихся</w:t>
      </w:r>
      <w:r w:rsidR="00794F36" w:rsidRPr="00137ED0">
        <w:rPr>
          <w:rFonts w:ascii="Times New Roman" w:hAnsi="Times New Roman" w:cs="Times New Roman"/>
          <w:sz w:val="28"/>
          <w:szCs w:val="28"/>
        </w:rPr>
        <w:t>) на платформе проекта и участие в</w:t>
      </w:r>
      <w:r w:rsidR="00794F36"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онлайн-пробах.</w:t>
      </w:r>
      <w:proofErr w:type="gramEnd"/>
    </w:p>
    <w:p w:rsid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http://bilet-help.worldskills.ru/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ссылка на сайт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здесь вы </w:t>
      </w:r>
      <w:r w:rsidR="00DA6F8B"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>узнаете,</w:t>
      </w:r>
      <w:r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чем проект, получите необходимую информацию как пройти регистрацию,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сможете </w:t>
      </w:r>
      <w:r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>задать вопрос авторам проекта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);</w:t>
      </w:r>
    </w:p>
    <w:p w:rsidR="00794F36" w:rsidRDefault="00932224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4" w:anchor="auth" w:history="1">
        <w:r w:rsidR="00794F36" w:rsidRPr="00794F36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>https://bilet.worldskills.ru/#auth</w:t>
        </w:r>
      </w:hyperlink>
      <w:r w:rsidR="00794F36"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— </w:t>
      </w:r>
      <w:r w:rsidR="00794F36" w:rsidRPr="001B3725">
        <w:rPr>
          <w:rFonts w:ascii="Times New Roman" w:hAnsi="Times New Roman" w:cs="Times New Roman"/>
          <w:b/>
          <w:bCs/>
          <w:sz w:val="28"/>
          <w:szCs w:val="28"/>
        </w:rPr>
        <w:t>переход на платформу для регистрации.</w:t>
      </w:r>
    </w:p>
    <w:p w:rsidR="00794F36" w:rsidRPr="00794F36" w:rsidRDefault="00932224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5" w:history="1">
        <w:r w:rsidR="00DA6F8B" w:rsidRPr="00DA6F8B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>https://staff.bilet.worldskills.ru/sign-in</w:t>
        </w:r>
      </w:hyperlink>
      <w:r w:rsidR="00DA6F8B" w:rsidRPr="00DA6F8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A6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 ссылка для последующей авторизации и входа в личный кабинет.</w:t>
      </w:r>
    </w:p>
    <w:p w:rsidR="00794F36" w:rsidRPr="001B3725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725">
        <w:rPr>
          <w:rFonts w:ascii="Times New Roman" w:hAnsi="Times New Roman" w:cs="Times New Roman"/>
          <w:b/>
          <w:bCs/>
          <w:sz w:val="28"/>
          <w:szCs w:val="28"/>
        </w:rPr>
        <w:t>О персональных данных.</w:t>
      </w:r>
    </w:p>
    <w:p w:rsid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проекте необходимо </w:t>
      </w:r>
      <w:bookmarkStart w:id="0" w:name="_GoBack"/>
      <w:bookmarkEnd w:id="0"/>
      <w:r w:rsidRPr="00794F36">
        <w:rPr>
          <w:rFonts w:ascii="Times New Roman" w:hAnsi="Times New Roman" w:cs="Times New Roman"/>
          <w:color w:val="000000"/>
          <w:sz w:val="28"/>
          <w:szCs w:val="28"/>
        </w:rPr>
        <w:t>согласие родителей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законных представителей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участников на использование их персональных данных. Согласие дает родитель 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B3725" w:rsidRPr="00794F36">
        <w:rPr>
          <w:rFonts w:ascii="Times New Roman" w:hAnsi="Times New Roman" w:cs="Times New Roman"/>
          <w:color w:val="000000"/>
          <w:sz w:val="28"/>
          <w:szCs w:val="28"/>
        </w:rPr>
        <w:t>законны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B3725"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ь)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в своем личном кабинете. После этого ребенок допускается к участию в практических мероприятиях Проекта и получает рекомендации по построению индивидуального учебного плана.</w:t>
      </w:r>
    </w:p>
    <w:p w:rsidR="00794F36" w:rsidRPr="001B3725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725">
        <w:rPr>
          <w:rFonts w:ascii="Times New Roman" w:hAnsi="Times New Roman" w:cs="Times New Roman"/>
          <w:b/>
          <w:i/>
          <w:sz w:val="28"/>
          <w:szCs w:val="28"/>
        </w:rPr>
        <w:t>Просим обратить внимание</w:t>
      </w:r>
      <w:r w:rsidR="001B3725">
        <w:rPr>
          <w:rFonts w:ascii="Times New Roman" w:hAnsi="Times New Roman" w:cs="Times New Roman"/>
          <w:b/>
          <w:i/>
          <w:sz w:val="28"/>
          <w:szCs w:val="28"/>
        </w:rPr>
        <w:t xml:space="preserve">, что для регистрации </w:t>
      </w:r>
      <w:proofErr w:type="spellStart"/>
      <w:proofErr w:type="gramStart"/>
      <w:r w:rsidRPr="001B3725">
        <w:rPr>
          <w:rFonts w:ascii="Times New Roman" w:hAnsi="Times New Roman" w:cs="Times New Roman"/>
          <w:b/>
          <w:i/>
          <w:sz w:val="28"/>
          <w:szCs w:val="28"/>
        </w:rPr>
        <w:t>регистрации</w:t>
      </w:r>
      <w:proofErr w:type="spellEnd"/>
      <w:proofErr w:type="gramEnd"/>
      <w:r w:rsidRPr="001B37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72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B3725">
        <w:rPr>
          <w:rFonts w:ascii="Times New Roman" w:hAnsi="Times New Roman" w:cs="Times New Roman"/>
          <w:b/>
          <w:i/>
          <w:sz w:val="28"/>
          <w:szCs w:val="28"/>
        </w:rPr>
        <w:t xml:space="preserve">частника и </w:t>
      </w:r>
      <w:r w:rsidR="001B3725" w:rsidRPr="001B372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1B3725">
        <w:rPr>
          <w:rFonts w:ascii="Times New Roman" w:hAnsi="Times New Roman" w:cs="Times New Roman"/>
          <w:b/>
          <w:i/>
          <w:sz w:val="28"/>
          <w:szCs w:val="28"/>
        </w:rPr>
        <w:t xml:space="preserve">одителя </w:t>
      </w:r>
      <w:r w:rsidR="001B3725" w:rsidRPr="001B3725">
        <w:rPr>
          <w:rFonts w:ascii="Times New Roman" w:hAnsi="Times New Roman" w:cs="Times New Roman"/>
          <w:b/>
          <w:i/>
          <w:color w:val="000000"/>
          <w:sz w:val="28"/>
          <w:szCs w:val="28"/>
        </w:rPr>
        <w:t>(законного представителя)</w:t>
      </w:r>
      <w:r w:rsidR="001B3725" w:rsidRPr="001B37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b/>
          <w:i/>
          <w:sz w:val="28"/>
          <w:szCs w:val="28"/>
        </w:rPr>
        <w:t>возможн</w:t>
      </w:r>
      <w:r w:rsidR="001B3725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B3725">
        <w:rPr>
          <w:rFonts w:ascii="Times New Roman" w:hAnsi="Times New Roman" w:cs="Times New Roman"/>
          <w:b/>
          <w:i/>
          <w:sz w:val="28"/>
          <w:szCs w:val="28"/>
        </w:rPr>
        <w:t xml:space="preserve"> дв</w:t>
      </w:r>
      <w:r w:rsidR="001B372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B37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725">
        <w:rPr>
          <w:rFonts w:ascii="Times New Roman" w:hAnsi="Times New Roman" w:cs="Times New Roman"/>
          <w:b/>
          <w:i/>
          <w:sz w:val="28"/>
          <w:szCs w:val="28"/>
        </w:rPr>
        <w:t>траектории</w:t>
      </w:r>
      <w:r w:rsidRPr="001B372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1B3725">
        <w:rPr>
          <w:rFonts w:ascii="Times New Roman" w:hAnsi="Times New Roman" w:cs="Times New Roman"/>
          <w:b/>
          <w:i/>
          <w:sz w:val="28"/>
          <w:szCs w:val="28"/>
        </w:rPr>
        <w:t>обучающийся-родитель</w:t>
      </w:r>
      <w:proofErr w:type="spellEnd"/>
      <w:r w:rsidRPr="001B3725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1B3725">
        <w:rPr>
          <w:rFonts w:ascii="Times New Roman" w:hAnsi="Times New Roman" w:cs="Times New Roman"/>
          <w:b/>
          <w:i/>
          <w:sz w:val="28"/>
          <w:szCs w:val="28"/>
        </w:rPr>
        <w:t>родитель-обучающийся</w:t>
      </w:r>
      <w:proofErr w:type="spellEnd"/>
      <w:r w:rsidR="001B372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4F36" w:rsidRPr="00794F36" w:rsidRDefault="001B3725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Траектория №1: </w:t>
      </w:r>
      <w:r w:rsidR="00794F36" w:rsidRPr="00794F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обучающийс</w:t>
      </w:r>
      <w:proofErr w:type="gramStart"/>
      <w:r w:rsidR="00794F36" w:rsidRPr="00794F36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родитель (законный представитель)</w:t>
      </w:r>
      <w:r w:rsidR="00794F36" w:rsidRPr="00794F3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1B372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заполняет форму регистрации.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одтверждает учетную запись, нажав на ссылку из активационного письма и перейдя в личный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з своей учетной записи направляет приглашение своему 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одителю (законному представителю)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Родитель переходит по ссылке из письма-приглашения, которое поступило ему на электронную почту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Родитель проходит регистрацию на платформе Проекта и получает доступ к своему личному кабинету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осле этого 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частник получает возможность участвовать в практических мероприятиях Проекта.</w:t>
      </w: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00700" cy="3680460"/>
            <wp:effectExtent l="0" t="0" r="0" b="0"/>
            <wp:wrapTight wrapText="bothSides">
              <wp:wrapPolygon edited="0">
                <wp:start x="0" y="0"/>
                <wp:lineTo x="0" y="21466"/>
                <wp:lineTo x="21527" y="21466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352" t="26254" r="19032" b="8960"/>
                    <a:stretch/>
                  </pic:blipFill>
                  <pic:spPr bwMode="auto">
                    <a:xfrm>
                      <a:off x="0" y="0"/>
                      <a:ext cx="5600700" cy="368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Pr="00794F36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07B" w:rsidRDefault="0090707B" w:rsidP="00CA77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3725" w:rsidRDefault="001B3725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Траектория №2: </w:t>
      </w:r>
      <w:r w:rsidRPr="00794F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родитель (законный представитель)- обучающийся</w:t>
      </w:r>
      <w:r w:rsidRPr="00794F3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Родитель заполняет форму регистрации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одтверждает учетную запись, нажав на ссылку из активационного письма и перейдя в личный кабинет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з своей учетной записи направляет приглашение своему ребенку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B372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переходит по ссылке из письма-приглашения, которое поступило ему на электронную почту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>. Обучающийся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регистрацию на платформе Проекта и получает доступ к личному кабинету Участника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личный кабинет 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одителя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 (законного представителя)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 уведомление, что ребенок зарегистрирован в качестве Участника Проекта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B37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осле этого Участник получает возможность участвовать в практических мероприятиях Проекта.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Связка кабинетов необходима для обеспечения участия ребенка в практических мероприятиях Проекта, поскольку до совершеннолетия ответственность за ребенка несет его родитель (законный представитель).</w:t>
      </w: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5345430" cy="2762250"/>
            <wp:effectExtent l="0" t="0" r="7620" b="0"/>
            <wp:wrapTight wrapText="bothSides">
              <wp:wrapPolygon edited="0">
                <wp:start x="0" y="0"/>
                <wp:lineTo x="0" y="21451"/>
                <wp:lineTo x="21554" y="21451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127" t="34429" r="10361" b="8107"/>
                    <a:stretch/>
                  </pic:blipFill>
                  <pic:spPr bwMode="auto">
                    <a:xfrm>
                      <a:off x="0" y="0"/>
                      <a:ext cx="534543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C0C63" w:rsidRPr="001C0C63" w:rsidRDefault="001C0C63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63">
        <w:rPr>
          <w:rFonts w:ascii="Times New Roman" w:hAnsi="Times New Roman" w:cs="Times New Roman"/>
          <w:bCs/>
          <w:sz w:val="28"/>
          <w:szCs w:val="28"/>
        </w:rPr>
        <w:t>Все организации, участвующие в разработке Проекта, зарегистрированы и работают на территории Российской Федерации. Деятельность проекта, связанная с персональными данными, соответствует законодательству Российской Федерации и Федеральному Закону № 152-ФЗ «О персональных данных».</w:t>
      </w:r>
    </w:p>
    <w:p w:rsidR="001C0C63" w:rsidRDefault="001C0C63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94F36" w:rsidRPr="0005758E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58E">
        <w:rPr>
          <w:rFonts w:ascii="Times New Roman" w:hAnsi="Times New Roman" w:cs="Times New Roman"/>
          <w:b/>
          <w:bCs/>
          <w:sz w:val="28"/>
          <w:szCs w:val="28"/>
        </w:rPr>
        <w:t>Онлайн-диагностика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Онлайн-диагностика состоит из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тестов и интерактивных игр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помогают участнику определить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интересы и склонности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, оценить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осведомленность о мире профессий, выявить свои сильные стороны и зоны </w:t>
      </w:r>
      <w:r w:rsidR="00DA6F8B"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Всего в личном кабинете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60 тестов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. Чем больше тестов проходит участник, тем точнее система определяет его интересы и подбирает подходящие практические мероприятия и рекомендации. Все тесты разработаны на основе доказанных научных теорий в области психологии и профориентации, опираются на труды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отечественных и зарубежных учен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ых и прошли предварительную апробацию. Результаты тестирования ребенка доступны родителям в их личном кабинете — их можно изучать, сравнивать, обсуждать с реб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нком.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</w:t>
      </w:r>
      <w:r w:rsidR="0005758E">
        <w:rPr>
          <w:rFonts w:ascii="Times New Roman" w:hAnsi="Times New Roman" w:cs="Times New Roman"/>
          <w:color w:val="000000"/>
          <w:sz w:val="28"/>
          <w:szCs w:val="28"/>
        </w:rPr>
        <w:t xml:space="preserve">(законные представители)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могут посмотреть в личном кабинете результаты тестирования своих детей и обсудить их.</w:t>
      </w:r>
    </w:p>
    <w:p w:rsidR="0005758E" w:rsidRDefault="0005758E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F8B" w:rsidRPr="0005758E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58E">
        <w:rPr>
          <w:rFonts w:ascii="Times New Roman" w:hAnsi="Times New Roman" w:cs="Times New Roman"/>
          <w:b/>
          <w:bCs/>
          <w:sz w:val="28"/>
          <w:szCs w:val="28"/>
        </w:rPr>
        <w:t>Практические мероприятия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мероприятия — это профессиональные пробы, где участники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 руководством наставника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знакомятся с интересующей их компетенцией, и выполняют задания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реальной профессиональной деятельности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A6F8B" w:rsidRPr="00794F36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, вытачивают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деталь на станке, печатают макет на 3D-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принтере, пишут код, готовят сладкий десерт и так далее. 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 проходят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очно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(когда будут сняты все ограничения) и в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онлайн</w:t>
      </w:r>
      <w:r w:rsidR="00DA6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формате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получают уведомления, на какие мероприятия записался их ребенок, и согласовывают его участие.</w:t>
      </w:r>
    </w:p>
    <w:p w:rsidR="0005758E" w:rsidRDefault="0005758E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F8B" w:rsidRPr="0005758E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58E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Рекомендации по построению индивидуального учебного плана — это итог участия в проекте. Результаты онлайн-диагностики появляются в личном кабинете сразу после прохождения, рекомендации о дальнейших шагах — после прохождения профессиональных проб.</w:t>
      </w: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F36" w:rsidRPr="00794F36" w:rsidRDefault="00794F36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F36" w:rsidRPr="00BA7820" w:rsidRDefault="00BA7820" w:rsidP="00CA77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2"/>
        </w:rPr>
      </w:pPr>
      <w:r w:rsidRPr="00BA7820">
        <w:rPr>
          <w:rFonts w:ascii="Times New Roman CYR" w:hAnsi="Times New Roman CYR" w:cs="Times New Roman CYR"/>
          <w:b/>
          <w:bCs/>
          <w:color w:val="000000"/>
          <w:sz w:val="30"/>
          <w:szCs w:val="32"/>
        </w:rPr>
        <w:t>Порядок работы с обращениями пользователей</w:t>
      </w:r>
    </w:p>
    <w:p w:rsidR="001C0C63" w:rsidRDefault="001C0C63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Пользователь может обратиться с запросом по следующим каналам коммуникации:</w:t>
      </w:r>
    </w:p>
    <w:p w:rsidR="001C0C63" w:rsidRDefault="001C0C63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Чат-бот на сайте и в личном кабинете</w:t>
      </w:r>
    </w:p>
    <w:p w:rsidR="001C0C63" w:rsidRDefault="001C0C63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Официальная почта Проекта </w:t>
      </w:r>
      <w:hyperlink r:id="rId8" w:history="1">
        <w:r w:rsidRPr="00834FE4">
          <w:rPr>
            <w:rStyle w:val="a3"/>
            <w:rFonts w:ascii="Times New Roman CYR" w:hAnsi="Times New Roman CYR" w:cs="Times New Roman CYR"/>
            <w:sz w:val="28"/>
            <w:szCs w:val="28"/>
          </w:rPr>
          <w:t>bilet@worldskills.ru</w:t>
        </w:r>
      </w:hyperlink>
    </w:p>
    <w:p w:rsidR="00BA7820" w:rsidRPr="00BA7820" w:rsidRDefault="00BA7820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>Обращение должно содержать следующие данные пользователя:</w:t>
      </w:r>
    </w:p>
    <w:p w:rsidR="00BA7820" w:rsidRDefault="00BA7820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субъект Российской Федерации</w:t>
      </w:r>
    </w:p>
    <w:p w:rsidR="00BA7820" w:rsidRDefault="00BA7820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фамилия, имя </w:t>
      </w:r>
    </w:p>
    <w:p w:rsidR="00BA7820" w:rsidRDefault="00BA7820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адрес электронной почты </w:t>
      </w:r>
    </w:p>
    <w:p w:rsidR="00BA7820" w:rsidRPr="00BA7820" w:rsidRDefault="00BA7820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>тему и причину обращения</w:t>
      </w:r>
    </w:p>
    <w:p w:rsidR="00BA7820" w:rsidRPr="00BA7820" w:rsidRDefault="00BA7820" w:rsidP="00CA7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40"/>
        </w:rPr>
        <w:t>Обращения на иностранных языках;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содержащие нецензурные либо оскорбительные выражения, угрозы жизни, здоровью, а также </w:t>
      </w:r>
      <w:proofErr w:type="gramStart"/>
      <w:r w:rsidRPr="00BA7820">
        <w:rPr>
          <w:rFonts w:ascii="Times New Roman" w:hAnsi="Times New Roman" w:cs="Times New Roman"/>
          <w:color w:val="000000"/>
          <w:sz w:val="28"/>
          <w:szCs w:val="40"/>
        </w:rPr>
        <w:t>ответ</w:t>
      </w:r>
      <w:proofErr w:type="gramEnd"/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на которые не может быть дан без разглашения сведений, составляющих государственную или иную охран</w:t>
      </w:r>
      <w:r>
        <w:rPr>
          <w:rFonts w:ascii="Times New Roman" w:hAnsi="Times New Roman" w:cs="Times New Roman"/>
          <w:color w:val="000000"/>
          <w:sz w:val="28"/>
          <w:szCs w:val="40"/>
        </w:rPr>
        <w:t xml:space="preserve">яемую федеральным законом тайну;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не содержащие конкретных вопросов, новой информации по вопросам, ранее уже поднятым эти</w:t>
      </w:r>
      <w:r>
        <w:rPr>
          <w:rFonts w:ascii="Times New Roman" w:hAnsi="Times New Roman" w:cs="Times New Roman"/>
          <w:color w:val="000000"/>
          <w:sz w:val="28"/>
          <w:szCs w:val="40"/>
        </w:rPr>
        <w:t>м пользователем, которые решены;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не требующие дополнительного рассмотрения </w:t>
      </w:r>
      <w:r>
        <w:rPr>
          <w:rFonts w:ascii="Times New Roman" w:hAnsi="Times New Roman" w:cs="Times New Roman"/>
          <w:color w:val="000000"/>
          <w:sz w:val="28"/>
          <w:szCs w:val="40"/>
        </w:rPr>
        <w:t>- о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>стаются без ответа</w:t>
      </w:r>
      <w:r>
        <w:rPr>
          <w:rFonts w:ascii="Times New Roman" w:hAnsi="Times New Roman" w:cs="Times New Roman"/>
          <w:color w:val="000000"/>
          <w:sz w:val="28"/>
          <w:szCs w:val="40"/>
        </w:rPr>
        <w:t>.</w:t>
      </w:r>
    </w:p>
    <w:sectPr w:rsidR="00BA7820" w:rsidRPr="00BA7820" w:rsidSect="007173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F36"/>
    <w:rsid w:val="0005758E"/>
    <w:rsid w:val="00137ED0"/>
    <w:rsid w:val="001B3725"/>
    <w:rsid w:val="001C0C63"/>
    <w:rsid w:val="00383C75"/>
    <w:rsid w:val="005E4C39"/>
    <w:rsid w:val="00794F36"/>
    <w:rsid w:val="00851E52"/>
    <w:rsid w:val="0090707B"/>
    <w:rsid w:val="00932224"/>
    <w:rsid w:val="00B6387D"/>
    <w:rsid w:val="00B86179"/>
    <w:rsid w:val="00BA7820"/>
    <w:rsid w:val="00CA7791"/>
    <w:rsid w:val="00CB697F"/>
    <w:rsid w:val="00DA6F8B"/>
    <w:rsid w:val="00E5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et@worldskills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taff.bilet.worldskills.ru/sign-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let.worldskill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Марина Александровна</dc:creator>
  <cp:lastModifiedBy>Максимова М П</cp:lastModifiedBy>
  <cp:revision>8</cp:revision>
  <cp:lastPrinted>2020-07-08T00:12:00Z</cp:lastPrinted>
  <dcterms:created xsi:type="dcterms:W3CDTF">2020-07-07T23:57:00Z</dcterms:created>
  <dcterms:modified xsi:type="dcterms:W3CDTF">2020-07-08T00:35:00Z</dcterms:modified>
</cp:coreProperties>
</file>