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5B" w:rsidRDefault="00B976DF">
      <w:r w:rsidRPr="00B976D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CAB332" wp14:editId="664985BD">
            <wp:simplePos x="0" y="0"/>
            <wp:positionH relativeFrom="margin">
              <wp:align>right</wp:align>
            </wp:positionH>
            <wp:positionV relativeFrom="paragraph">
              <wp:posOffset>-329565</wp:posOffset>
            </wp:positionV>
            <wp:extent cx="6619048" cy="47339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048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65B">
        <w:t xml:space="preserve"> </w:t>
      </w:r>
    </w:p>
    <w:p w:rsidR="00FB465B" w:rsidRDefault="00FB465B"/>
    <w:p w:rsidR="00FB465B" w:rsidRDefault="00FB465B"/>
    <w:p w:rsidR="00FB465B" w:rsidRDefault="00FB465B"/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465B" w:rsidRPr="00E436B5" w:rsidRDefault="00FB465B" w:rsidP="00FB465B">
      <w:pPr>
        <w:pStyle w:val="a5"/>
        <w:kinsoku w:val="0"/>
        <w:overflowPunct w:val="0"/>
        <w:spacing w:before="0" w:beforeAutospacing="0" w:after="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A0692" wp14:editId="2B7ADC5E">
                <wp:simplePos x="0" y="0"/>
                <wp:positionH relativeFrom="margin">
                  <wp:align>right</wp:align>
                </wp:positionH>
                <wp:positionV relativeFrom="paragraph">
                  <wp:posOffset>596265</wp:posOffset>
                </wp:positionV>
                <wp:extent cx="6591300" cy="2133600"/>
                <wp:effectExtent l="0" t="0" r="19050" b="19050"/>
                <wp:wrapNone/>
                <wp:docPr id="33794" name="Содержимое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5913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465B" w:rsidRPr="00B67BAB" w:rsidRDefault="00FB465B" w:rsidP="00FB465B">
                            <w:pPr>
                              <w:pStyle w:val="a5"/>
                              <w:spacing w:before="96" w:beforeAutospacing="0" w:after="120" w:afterAutospacing="0"/>
                              <w:textAlignment w:val="baseline"/>
                            </w:pP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1.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</w:t>
                            </w: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Умение выделять главное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                                  1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96" w:beforeAutospacing="0" w:after="120" w:afterAutospacing="0"/>
                              <w:textAlignment w:val="baseline"/>
                            </w:pP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2.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</w:t>
                            </w: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Умение сравнивать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                                             2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96" w:beforeAutospacing="0" w:after="120" w:afterAutospacing="0"/>
                              <w:textAlignment w:val="baseline"/>
                            </w:pP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3.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</w:t>
                            </w: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Умение понимать понятия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                                 3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96" w:beforeAutospacing="0" w:after="120" w:afterAutospacing="0"/>
                              <w:textAlignment w:val="baseline"/>
                            </w:pP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4.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</w:t>
                            </w: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Умение определять понятия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                              4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96" w:beforeAutospacing="0" w:after="120" w:afterAutospacing="0"/>
                              <w:textAlignment w:val="baseline"/>
                            </w:pP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5.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</w:t>
                            </w: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Умение анализировать информацию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                5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96" w:beforeAutospacing="0" w:after="120" w:afterAutospacing="0"/>
                              <w:textAlignment w:val="baseline"/>
                            </w:pP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6.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</w:t>
                            </w: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Умение конструировать модели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                       6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96" w:beforeAutospacing="0" w:after="120" w:afterAutospacing="0"/>
                              <w:textAlignment w:val="baseline"/>
                            </w:pP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7.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</w:t>
                            </w: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Умение классифицировать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                                7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96" w:beforeAutospacing="0" w:after="120" w:afterAutospacing="0"/>
                              <w:textAlignment w:val="baseline"/>
                            </w:pP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>8.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</w:t>
                            </w:r>
                            <w:r w:rsidRPr="00B67BAB"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Умение обобщать информацию </w:t>
                            </w:r>
                            <w:r>
                              <w:rPr>
                                <w:bCs/>
                                <w:color w:val="262626"/>
                                <w:kern w:val="24"/>
                              </w:rPr>
                              <w:t xml:space="preserve">                        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A0692" id="Содержимое 1" o:spid="_x0000_s1026" style="position:absolute;margin-left:467.8pt;margin-top:46.95pt;width:519pt;height:16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" filled="f" strokecolor="#4472c4">
                <v:path arrowok="t"/>
                <o:lock v:ext="edit" grouping="t"/>
                <v:textbox>
                  <w:txbxContent>
                    <w:p w:rsidR="00FB465B" w:rsidRPr="00B67BAB" w:rsidRDefault="00FB465B" w:rsidP="00FB465B">
                      <w:pPr>
                        <w:pStyle w:val="a5"/>
                        <w:spacing w:before="96" w:beforeAutospacing="0" w:after="120" w:afterAutospacing="0"/>
                        <w:textAlignment w:val="baseline"/>
                      </w:pP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1.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</w:t>
                      </w: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Умение выделять главное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                                  1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96" w:beforeAutospacing="0" w:after="120" w:afterAutospacing="0"/>
                        <w:textAlignment w:val="baseline"/>
                      </w:pP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2.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</w:t>
                      </w: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Умение сравнивать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                                             2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96" w:beforeAutospacing="0" w:after="120" w:afterAutospacing="0"/>
                        <w:textAlignment w:val="baseline"/>
                      </w:pP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3.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</w:t>
                      </w: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Умение понимать понятия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                                 3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96" w:beforeAutospacing="0" w:after="120" w:afterAutospacing="0"/>
                        <w:textAlignment w:val="baseline"/>
                      </w:pP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4.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</w:t>
                      </w: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Умение определять понятия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                              4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96" w:beforeAutospacing="0" w:after="120" w:afterAutospacing="0"/>
                        <w:textAlignment w:val="baseline"/>
                      </w:pP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5.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</w:t>
                      </w: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Умение анализировать информацию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                5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96" w:beforeAutospacing="0" w:after="120" w:afterAutospacing="0"/>
                        <w:textAlignment w:val="baseline"/>
                      </w:pP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6.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</w:t>
                      </w: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Умение конструировать модели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                       6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96" w:beforeAutospacing="0" w:after="120" w:afterAutospacing="0"/>
                        <w:textAlignment w:val="baseline"/>
                      </w:pP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7.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</w:t>
                      </w: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Умение классифицировать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                                7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96" w:beforeAutospacing="0" w:after="120" w:afterAutospacing="0"/>
                        <w:textAlignment w:val="baseline"/>
                      </w:pPr>
                      <w:r w:rsidRPr="00B67BAB">
                        <w:rPr>
                          <w:bCs/>
                          <w:color w:val="262626"/>
                          <w:kern w:val="24"/>
                        </w:rPr>
                        <w:t>8.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</w:t>
                      </w:r>
                      <w:r w:rsidRPr="00B67BAB">
                        <w:rPr>
                          <w:bCs/>
                          <w:color w:val="262626"/>
                          <w:kern w:val="24"/>
                        </w:rPr>
                        <w:t xml:space="preserve">Умение обобщать информацию </w:t>
                      </w:r>
                      <w:r>
                        <w:rPr>
                          <w:bCs/>
                          <w:color w:val="262626"/>
                          <w:kern w:val="24"/>
                        </w:rPr>
                        <w:t xml:space="preserve">                        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E436B5">
        <w:rPr>
          <w:rFonts w:ascii="Arial Black" w:eastAsiaTheme="majorEastAsia" w:hAnsi="Arial Black" w:cstheme="majorBidi"/>
          <w:b/>
          <w:bCs/>
          <w:color w:val="C00000"/>
          <w:kern w:val="24"/>
        </w:rPr>
        <w:t>Метаумения</w:t>
      </w:r>
      <w:proofErr w:type="spellEnd"/>
      <w:r w:rsidRPr="00E436B5">
        <w:rPr>
          <w:rFonts w:ascii="Arial Black" w:eastAsiaTheme="majorEastAsia" w:hAnsi="Arial Black" w:cstheme="majorBidi"/>
          <w:b/>
          <w:bCs/>
          <w:color w:val="C00000"/>
          <w:kern w:val="24"/>
        </w:rPr>
        <w:t xml:space="preserve"> (</w:t>
      </w:r>
      <w:proofErr w:type="gramStart"/>
      <w:r w:rsidRPr="00E436B5">
        <w:rPr>
          <w:rFonts w:ascii="Arial Black" w:eastAsiaTheme="majorEastAsia" w:hAnsi="Arial Black" w:cstheme="majorBidi"/>
          <w:b/>
          <w:bCs/>
          <w:color w:val="C00000"/>
          <w:kern w:val="24"/>
        </w:rPr>
        <w:t xml:space="preserve">познавательные)   </w:t>
      </w:r>
      <w:proofErr w:type="gramEnd"/>
      <w:r w:rsidRPr="00E436B5">
        <w:rPr>
          <w:rFonts w:ascii="Arial Black" w:eastAsiaTheme="majorEastAsia" w:hAnsi="Arial Black" w:cstheme="majorBidi"/>
          <w:b/>
          <w:bCs/>
          <w:color w:val="C00000"/>
          <w:kern w:val="24"/>
        </w:rPr>
        <w:t xml:space="preserve">                  </w:t>
      </w:r>
      <w:r>
        <w:rPr>
          <w:rFonts w:ascii="Arial Black" w:eastAsiaTheme="majorEastAsia" w:hAnsi="Arial Black" w:cstheme="majorBidi"/>
          <w:b/>
          <w:bCs/>
          <w:color w:val="C00000"/>
          <w:kern w:val="24"/>
        </w:rPr>
        <w:t xml:space="preserve">                                          </w:t>
      </w:r>
      <w:r w:rsidRPr="00E436B5">
        <w:rPr>
          <w:rFonts w:ascii="Arial Black" w:eastAsiaTheme="majorEastAsia" w:hAnsi="Arial Black" w:cstheme="majorBidi"/>
          <w:b/>
          <w:bCs/>
          <w:color w:val="C00000"/>
          <w:kern w:val="24"/>
        </w:rPr>
        <w:t xml:space="preserve">    </w:t>
      </w:r>
      <w:r w:rsidRPr="00E436B5">
        <w:rPr>
          <w:rFonts w:ascii="Arial Black" w:eastAsiaTheme="majorEastAsia" w:hAnsi="Arial Black" w:cstheme="majorBidi"/>
          <w:b/>
          <w:bCs/>
          <w:color w:val="0070C0"/>
          <w:kern w:val="24"/>
        </w:rPr>
        <w:t>практ</w:t>
      </w:r>
      <w:bookmarkStart w:id="0" w:name="_GoBack"/>
      <w:bookmarkEnd w:id="0"/>
      <w:r w:rsidRPr="00E436B5">
        <w:rPr>
          <w:rFonts w:ascii="Arial Black" w:eastAsiaTheme="majorEastAsia" w:hAnsi="Arial Black" w:cstheme="majorBidi"/>
          <w:b/>
          <w:bCs/>
          <w:color w:val="0070C0"/>
          <w:kern w:val="24"/>
        </w:rPr>
        <w:t>ика</w:t>
      </w:r>
    </w:p>
    <w:p w:rsidR="00FB465B" w:rsidRDefault="00FB465B"/>
    <w:p w:rsidR="00FB465B" w:rsidRDefault="00FB465B"/>
    <w:p w:rsidR="00FB465B" w:rsidRDefault="00FB465B"/>
    <w:p w:rsidR="00FB465B" w:rsidRDefault="00FB465B"/>
    <w:p w:rsidR="00FB465B" w:rsidRDefault="00FB465B"/>
    <w:p w:rsidR="00FB465B" w:rsidRDefault="00FB465B"/>
    <w:p w:rsidR="00FB465B" w:rsidRDefault="00FB465B"/>
    <w:p w:rsidR="00FB465B" w:rsidRDefault="00FB465B"/>
    <w:p w:rsidR="00FB465B" w:rsidRDefault="00FB465B"/>
    <w:p w:rsidR="00FB465B" w:rsidRDefault="00FB465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6016B" wp14:editId="03A12B69">
                <wp:simplePos x="0" y="0"/>
                <wp:positionH relativeFrom="margin">
                  <wp:posOffset>-699134</wp:posOffset>
                </wp:positionH>
                <wp:positionV relativeFrom="paragraph">
                  <wp:posOffset>216535</wp:posOffset>
                </wp:positionV>
                <wp:extent cx="6610350" cy="2114550"/>
                <wp:effectExtent l="0" t="0" r="19050" b="19050"/>
                <wp:wrapNone/>
                <wp:docPr id="33796" name="Содержимо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465B" w:rsidRPr="00B67BAB" w:rsidRDefault="00FB465B" w:rsidP="00FB465B">
                            <w:pPr>
                              <w:pStyle w:val="a5"/>
                              <w:spacing w:before="0" w:beforeAutospacing="0" w:after="120" w:afterAutospacing="0" w:line="240" w:lineRule="atLeast"/>
                              <w:textAlignment w:val="baseline"/>
                              <w:outlineLvl w:val="0"/>
                            </w:pPr>
                            <w:r w:rsidRPr="00B67BAB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9. 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67BAB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Умение видеть проблему (ставить </w:t>
                            </w:r>
                            <w:proofErr w:type="gramStart"/>
                            <w:r w:rsidRPr="00B67BAB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цель)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      9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0" w:beforeAutospacing="0" w:after="120" w:afterAutospacing="0" w:line="240" w:lineRule="atLeast"/>
                              <w:textAlignment w:val="baseline"/>
                              <w:outlineLvl w:val="0"/>
                            </w:pPr>
                            <w:r w:rsidRPr="00B67BAB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10. Умение ставить проблемные вопросы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10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0" w:beforeAutospacing="0" w:after="120" w:afterAutospacing="0" w:line="240" w:lineRule="atLeast"/>
                              <w:textAlignment w:val="baseline"/>
                              <w:outlineLvl w:val="0"/>
                            </w:pPr>
                            <w:r w:rsidRPr="00B67BAB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11. Умение структурировать тексты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11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0" w:beforeAutospacing="0" w:after="120" w:afterAutospacing="0" w:line="240" w:lineRule="atLeast"/>
                              <w:textAlignment w:val="baseline"/>
                              <w:outlineLvl w:val="0"/>
                            </w:pPr>
                            <w:r w:rsidRPr="00B67BAB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12. Умение давать определения понятиям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12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120" w:beforeAutospacing="0" w:after="0" w:afterAutospacing="0"/>
                              <w:textAlignment w:val="baseline"/>
                            </w:pP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13.</w:t>
                            </w:r>
                            <w:r w:rsidRPr="00B67BAB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Ум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ение классифицировать объекты/</w:t>
                            </w:r>
                            <w:proofErr w:type="gramStart"/>
                            <w:r w:rsidRPr="00B67BAB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явления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 13</w:t>
                            </w:r>
                            <w:proofErr w:type="gramEnd"/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120" w:beforeAutospacing="0" w:after="0" w:afterAutospacing="0"/>
                              <w:textAlignment w:val="baseline"/>
                            </w:pPr>
                            <w:r w:rsidRPr="00B67BAB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14. Умение делать выводы и умозаключения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      14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120" w:beforeAutospacing="0" w:after="0" w:afterAutospacing="0"/>
                              <w:textAlignment w:val="baseline"/>
                            </w:pPr>
                            <w:r w:rsidRPr="00B67BAB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15. Умение выдвигать гипотезы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         15</w:t>
                            </w:r>
                          </w:p>
                          <w:p w:rsidR="00FB465B" w:rsidRPr="00B67BAB" w:rsidRDefault="00FB465B" w:rsidP="00FB465B">
                            <w:pPr>
                              <w:pStyle w:val="a5"/>
                              <w:spacing w:before="120" w:beforeAutospacing="0" w:after="0" w:afterAutospacing="0"/>
                              <w:textAlignment w:val="baseline"/>
                            </w:pPr>
                            <w:r w:rsidRPr="00B67BAB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16. Умение оценивать свой уровень понимания 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 16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601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5.05pt;margin-top:17.05pt;width:520.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" filled="f">
                <v:path arrowok="t"/>
                <v:textbox>
                  <w:txbxContent>
                    <w:p w:rsidR="00FB465B" w:rsidRPr="00B67BAB" w:rsidRDefault="00FB465B" w:rsidP="00FB465B">
                      <w:pPr>
                        <w:pStyle w:val="a5"/>
                        <w:spacing w:before="0" w:beforeAutospacing="0" w:after="120" w:afterAutospacing="0" w:line="240" w:lineRule="atLeast"/>
                        <w:textAlignment w:val="baseline"/>
                        <w:outlineLvl w:val="0"/>
                      </w:pPr>
                      <w:r w:rsidRPr="00B67BAB">
                        <w:rPr>
                          <w:bCs/>
                          <w:color w:val="000000" w:themeColor="text1"/>
                          <w:kern w:val="24"/>
                        </w:rPr>
                        <w:t xml:space="preserve">9. </w:t>
                      </w:r>
                      <w:r>
                        <w:rPr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67BAB">
                        <w:rPr>
                          <w:bCs/>
                          <w:color w:val="000000" w:themeColor="text1"/>
                          <w:kern w:val="24"/>
                        </w:rPr>
                        <w:t xml:space="preserve">Умение видеть проблему (ставить </w:t>
                      </w:r>
                      <w:proofErr w:type="gramStart"/>
                      <w:r w:rsidRPr="00B67BAB">
                        <w:rPr>
                          <w:bCs/>
                          <w:color w:val="000000" w:themeColor="text1"/>
                          <w:kern w:val="24"/>
                        </w:rPr>
                        <w:t>цель)</w:t>
                      </w:r>
                      <w:r>
                        <w:rPr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  <w:proofErr w:type="gramEnd"/>
                      <w:r>
                        <w:rPr>
                          <w:bCs/>
                          <w:color w:val="000000" w:themeColor="text1"/>
                          <w:kern w:val="24"/>
                        </w:rPr>
                        <w:t xml:space="preserve">       9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0" w:beforeAutospacing="0" w:after="120" w:afterAutospacing="0" w:line="240" w:lineRule="atLeast"/>
                        <w:textAlignment w:val="baseline"/>
                        <w:outlineLvl w:val="0"/>
                      </w:pPr>
                      <w:r w:rsidRPr="00B67BAB">
                        <w:rPr>
                          <w:bCs/>
                          <w:color w:val="000000" w:themeColor="text1"/>
                          <w:kern w:val="24"/>
                        </w:rPr>
                        <w:t>10. Умение ставить проблемные вопросы</w:t>
                      </w:r>
                      <w:r>
                        <w:rPr>
                          <w:bCs/>
                          <w:color w:val="000000" w:themeColor="text1"/>
                          <w:kern w:val="24"/>
                        </w:rPr>
                        <w:t xml:space="preserve">            10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0" w:beforeAutospacing="0" w:after="120" w:afterAutospacing="0" w:line="240" w:lineRule="atLeast"/>
                        <w:textAlignment w:val="baseline"/>
                        <w:outlineLvl w:val="0"/>
                      </w:pPr>
                      <w:r w:rsidRPr="00B67BAB">
                        <w:rPr>
                          <w:bCs/>
                          <w:color w:val="000000" w:themeColor="text1"/>
                          <w:kern w:val="24"/>
                        </w:rPr>
                        <w:t>11. Умение структурировать тексты</w:t>
                      </w:r>
                      <w:r>
                        <w:rPr>
                          <w:bCs/>
                          <w:color w:val="000000" w:themeColor="text1"/>
                          <w:kern w:val="24"/>
                        </w:rPr>
                        <w:t xml:space="preserve">                      11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0" w:beforeAutospacing="0" w:after="120" w:afterAutospacing="0" w:line="240" w:lineRule="atLeast"/>
                        <w:textAlignment w:val="baseline"/>
                        <w:outlineLvl w:val="0"/>
                      </w:pPr>
                      <w:r w:rsidRPr="00B67BAB">
                        <w:rPr>
                          <w:bCs/>
                          <w:color w:val="000000" w:themeColor="text1"/>
                          <w:kern w:val="24"/>
                        </w:rPr>
                        <w:t>12. Умение давать определения понятиям</w:t>
                      </w:r>
                      <w:r>
                        <w:rPr>
                          <w:bCs/>
                          <w:color w:val="000000" w:themeColor="text1"/>
                          <w:kern w:val="24"/>
                        </w:rPr>
                        <w:t xml:space="preserve">            12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120" w:beforeAutospacing="0" w:after="0" w:afterAutospacing="0"/>
                        <w:textAlignment w:val="baseline"/>
                      </w:pPr>
                      <w:r>
                        <w:rPr>
                          <w:bCs/>
                          <w:color w:val="000000" w:themeColor="text1"/>
                          <w:kern w:val="24"/>
                        </w:rPr>
                        <w:t>13.</w:t>
                      </w:r>
                      <w:r w:rsidRPr="00B67BAB">
                        <w:rPr>
                          <w:bCs/>
                          <w:color w:val="000000" w:themeColor="text1"/>
                          <w:kern w:val="24"/>
                        </w:rPr>
                        <w:t>Ум</w:t>
                      </w:r>
                      <w:r>
                        <w:rPr>
                          <w:bCs/>
                          <w:color w:val="000000" w:themeColor="text1"/>
                          <w:kern w:val="24"/>
                        </w:rPr>
                        <w:t>ение классифицировать объекты/</w:t>
                      </w:r>
                      <w:proofErr w:type="gramStart"/>
                      <w:r w:rsidRPr="00B67BAB">
                        <w:rPr>
                          <w:bCs/>
                          <w:color w:val="000000" w:themeColor="text1"/>
                          <w:kern w:val="24"/>
                        </w:rPr>
                        <w:t>явления</w:t>
                      </w:r>
                      <w:r>
                        <w:rPr>
                          <w:bCs/>
                          <w:color w:val="000000" w:themeColor="text1"/>
                          <w:kern w:val="24"/>
                        </w:rPr>
                        <w:t xml:space="preserve">  13</w:t>
                      </w:r>
                      <w:proofErr w:type="gramEnd"/>
                    </w:p>
                    <w:p w:rsidR="00FB465B" w:rsidRPr="00B67BAB" w:rsidRDefault="00FB465B" w:rsidP="00FB465B">
                      <w:pPr>
                        <w:pStyle w:val="a5"/>
                        <w:spacing w:before="120" w:beforeAutospacing="0" w:after="0" w:afterAutospacing="0"/>
                        <w:textAlignment w:val="baseline"/>
                      </w:pPr>
                      <w:r w:rsidRPr="00B67BAB">
                        <w:rPr>
                          <w:bCs/>
                          <w:color w:val="000000" w:themeColor="text1"/>
                          <w:kern w:val="24"/>
                        </w:rPr>
                        <w:t>14. Умение делать выводы и умозаключения</w:t>
                      </w:r>
                      <w:r>
                        <w:rPr>
                          <w:bCs/>
                          <w:color w:val="000000" w:themeColor="text1"/>
                          <w:kern w:val="24"/>
                        </w:rPr>
                        <w:t xml:space="preserve">       14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120" w:beforeAutospacing="0" w:after="0" w:afterAutospacing="0"/>
                        <w:textAlignment w:val="baseline"/>
                      </w:pPr>
                      <w:r w:rsidRPr="00B67BAB">
                        <w:rPr>
                          <w:bCs/>
                          <w:color w:val="000000" w:themeColor="text1"/>
                          <w:kern w:val="24"/>
                        </w:rPr>
                        <w:t>15. Умение выдвигать гипотезы</w:t>
                      </w:r>
                      <w:r>
                        <w:rPr>
                          <w:bCs/>
                          <w:color w:val="000000" w:themeColor="text1"/>
                          <w:kern w:val="24"/>
                        </w:rPr>
                        <w:t xml:space="preserve">                             15</w:t>
                      </w:r>
                    </w:p>
                    <w:p w:rsidR="00FB465B" w:rsidRPr="00B67BAB" w:rsidRDefault="00FB465B" w:rsidP="00FB465B">
                      <w:pPr>
                        <w:pStyle w:val="a5"/>
                        <w:spacing w:before="120" w:beforeAutospacing="0" w:after="0" w:afterAutospacing="0"/>
                        <w:textAlignment w:val="baseline"/>
                      </w:pPr>
                      <w:r w:rsidRPr="00B67BAB">
                        <w:rPr>
                          <w:bCs/>
                          <w:color w:val="000000" w:themeColor="text1"/>
                          <w:kern w:val="24"/>
                        </w:rPr>
                        <w:t xml:space="preserve">16. Умение оценивать свой уровень понимания </w:t>
                      </w:r>
                      <w:r>
                        <w:rPr>
                          <w:bCs/>
                          <w:color w:val="000000" w:themeColor="text1"/>
                          <w:kern w:val="24"/>
                        </w:rPr>
                        <w:t xml:space="preserve">  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65B" w:rsidRDefault="00FB465B"/>
    <w:p w:rsidR="00FB465B" w:rsidRDefault="00FB465B"/>
    <w:sectPr w:rsidR="00FB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C"/>
    <w:rsid w:val="006C32FC"/>
    <w:rsid w:val="00B976DF"/>
    <w:rsid w:val="00D4365B"/>
    <w:rsid w:val="00F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C193"/>
  <w15:chartTrackingRefBased/>
  <w15:docId w15:val="{0AE49FCE-6658-4E5D-AD70-F20E059E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B4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</dc:creator>
  <cp:keywords/>
  <dc:description/>
  <cp:lastModifiedBy>Тарасенко</cp:lastModifiedBy>
  <cp:revision>5</cp:revision>
  <cp:lastPrinted>2019-12-31T10:09:00Z</cp:lastPrinted>
  <dcterms:created xsi:type="dcterms:W3CDTF">2019-12-31T09:56:00Z</dcterms:created>
  <dcterms:modified xsi:type="dcterms:W3CDTF">2020-01-12T02:05:00Z</dcterms:modified>
</cp:coreProperties>
</file>