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72" w:rsidRPr="00231247" w:rsidRDefault="00A52672" w:rsidP="00A52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24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52672" w:rsidRPr="00231247" w:rsidRDefault="00A52672" w:rsidP="00A52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247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  <w:r w:rsidRPr="0023124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пос. Известковый</w:t>
      </w:r>
    </w:p>
    <w:p w:rsidR="00A52672" w:rsidRDefault="00A52672" w:rsidP="00A52672">
      <w:pPr>
        <w:tabs>
          <w:tab w:val="left" w:pos="9288"/>
        </w:tabs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247">
        <w:rPr>
          <w:rFonts w:ascii="Times New Roman" w:hAnsi="Times New Roman" w:cs="Times New Roman"/>
          <w:b/>
          <w:sz w:val="24"/>
          <w:szCs w:val="24"/>
        </w:rPr>
        <w:t>Амурского муниципального района Хабаровского края</w:t>
      </w:r>
    </w:p>
    <w:p w:rsidR="00A52672" w:rsidRDefault="00A52672" w:rsidP="00A52672">
      <w:pPr>
        <w:tabs>
          <w:tab w:val="left" w:pos="9288"/>
        </w:tabs>
        <w:snapToGri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2672" w:rsidRPr="00513E8A" w:rsidRDefault="00A52672" w:rsidP="00A52672">
      <w:pPr>
        <w:tabs>
          <w:tab w:val="left" w:pos="9288"/>
        </w:tabs>
        <w:snapToGri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A52672" w:rsidRPr="00513E8A" w:rsidRDefault="00A52672" w:rsidP="00A52672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3E8A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A52672" w:rsidRPr="00513E8A" w:rsidRDefault="00A52672" w:rsidP="00A52672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3E8A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513E8A">
        <w:rPr>
          <w:rFonts w:ascii="Times New Roman" w:hAnsi="Times New Roman" w:cs="Times New Roman"/>
          <w:sz w:val="24"/>
          <w:szCs w:val="24"/>
        </w:rPr>
        <w:t>пос.Известковый</w:t>
      </w:r>
      <w:proofErr w:type="spellEnd"/>
    </w:p>
    <w:p w:rsidR="00A52672" w:rsidRPr="00513E8A" w:rsidRDefault="00A52672" w:rsidP="00A52672">
      <w:pPr>
        <w:tabs>
          <w:tab w:val="left" w:pos="928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3E8A">
        <w:rPr>
          <w:rFonts w:ascii="Times New Roman" w:hAnsi="Times New Roman" w:cs="Times New Roman"/>
          <w:sz w:val="24"/>
          <w:szCs w:val="24"/>
        </w:rPr>
        <w:t xml:space="preserve"> «____»__________20____ г. </w:t>
      </w:r>
    </w:p>
    <w:p w:rsidR="00A52672" w:rsidRDefault="00A52672" w:rsidP="00A52672">
      <w:pPr>
        <w:spacing w:after="0"/>
        <w:jc w:val="right"/>
      </w:pPr>
      <w:r w:rsidRPr="00513E8A">
        <w:rPr>
          <w:rFonts w:ascii="Times New Roman" w:hAnsi="Times New Roman" w:cs="Times New Roman"/>
          <w:sz w:val="24"/>
          <w:szCs w:val="24"/>
        </w:rPr>
        <w:t xml:space="preserve">  №  ____</w:t>
      </w:r>
    </w:p>
    <w:p w:rsidR="00155C07" w:rsidRPr="00155C07" w:rsidRDefault="00155C07" w:rsidP="00155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0"/>
          <w:szCs w:val="20"/>
          <w:lang w:eastAsia="ru-RU"/>
        </w:rPr>
        <w:br/>
      </w:r>
    </w:p>
    <w:p w:rsidR="00155C07" w:rsidRPr="00155C07" w:rsidRDefault="00155C07" w:rsidP="00155C07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52672" w:rsidRDefault="00A52672" w:rsidP="00891027">
      <w:pPr>
        <w:shd w:val="clear" w:color="auto" w:fill="FFFFFF"/>
        <w:spacing w:after="0" w:afterAutospacing="1" w:line="360" w:lineRule="atLeast"/>
        <w:jc w:val="center"/>
        <w:rPr>
          <w:rFonts w:ascii="Arial" w:eastAsia="Times New Roman" w:hAnsi="Arial" w:cs="Arial"/>
          <w:i/>
          <w:iCs/>
          <w:color w:val="111115"/>
          <w:sz w:val="52"/>
          <w:szCs w:val="52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5"/>
          <w:sz w:val="52"/>
          <w:szCs w:val="52"/>
          <w:bdr w:val="none" w:sz="0" w:space="0" w:color="auto" w:frame="1"/>
          <w:lang w:eastAsia="ru-RU"/>
        </w:rPr>
        <w:t>Годовой п</w:t>
      </w:r>
      <w:r w:rsidR="00155C07" w:rsidRPr="00155C07">
        <w:rPr>
          <w:rFonts w:ascii="Arial" w:eastAsia="Times New Roman" w:hAnsi="Arial" w:cs="Arial"/>
          <w:i/>
          <w:iCs/>
          <w:color w:val="111115"/>
          <w:sz w:val="52"/>
          <w:szCs w:val="52"/>
          <w:bdr w:val="none" w:sz="0" w:space="0" w:color="auto" w:frame="1"/>
          <w:lang w:eastAsia="ru-RU"/>
        </w:rPr>
        <w:t xml:space="preserve">лан работы </w:t>
      </w:r>
      <w:r w:rsidR="00D15593">
        <w:rPr>
          <w:rFonts w:ascii="Arial" w:eastAsia="Times New Roman" w:hAnsi="Arial" w:cs="Arial"/>
          <w:i/>
          <w:iCs/>
          <w:color w:val="111115"/>
          <w:sz w:val="52"/>
          <w:szCs w:val="52"/>
          <w:bdr w:val="none" w:sz="0" w:space="0" w:color="auto" w:frame="1"/>
          <w:lang w:eastAsia="ru-RU"/>
        </w:rPr>
        <w:t xml:space="preserve">школьной </w:t>
      </w:r>
      <w:r w:rsidR="00D15593" w:rsidRPr="00D15593">
        <w:rPr>
          <w:rFonts w:ascii="Arial" w:eastAsia="Times New Roman" w:hAnsi="Arial" w:cs="Arial"/>
          <w:i/>
          <w:color w:val="000000"/>
          <w:sz w:val="52"/>
          <w:szCs w:val="52"/>
          <w:bdr w:val="none" w:sz="0" w:space="0" w:color="auto" w:frame="1"/>
          <w:lang w:eastAsia="ru-RU"/>
        </w:rPr>
        <w:t>библиотеки</w:t>
      </w:r>
      <w:r w:rsidR="00D15593" w:rsidRPr="00155C07">
        <w:rPr>
          <w:rFonts w:ascii="Arial" w:eastAsia="Times New Roman" w:hAnsi="Arial" w:cs="Arial"/>
          <w:i/>
          <w:iCs/>
          <w:color w:val="111115"/>
          <w:sz w:val="52"/>
          <w:szCs w:val="52"/>
          <w:bdr w:val="none" w:sz="0" w:space="0" w:color="auto" w:frame="1"/>
          <w:lang w:eastAsia="ru-RU"/>
        </w:rPr>
        <w:t xml:space="preserve"> </w:t>
      </w:r>
    </w:p>
    <w:p w:rsidR="00155C07" w:rsidRPr="00155C07" w:rsidRDefault="00155C07" w:rsidP="0089102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gramStart"/>
      <w:r w:rsidRPr="00155C07">
        <w:rPr>
          <w:rFonts w:ascii="Arial" w:eastAsia="Times New Roman" w:hAnsi="Arial" w:cs="Arial"/>
          <w:i/>
          <w:iCs/>
          <w:color w:val="111115"/>
          <w:sz w:val="52"/>
          <w:szCs w:val="52"/>
          <w:bdr w:val="none" w:sz="0" w:space="0" w:color="auto" w:frame="1"/>
          <w:lang w:eastAsia="ru-RU"/>
        </w:rPr>
        <w:t>на</w:t>
      </w:r>
      <w:proofErr w:type="gramEnd"/>
      <w:r w:rsidRPr="00155C07">
        <w:rPr>
          <w:rFonts w:ascii="Arial" w:eastAsia="Times New Roman" w:hAnsi="Arial" w:cs="Arial"/>
          <w:i/>
          <w:iCs/>
          <w:color w:val="111115"/>
          <w:sz w:val="52"/>
          <w:szCs w:val="52"/>
          <w:bdr w:val="none" w:sz="0" w:space="0" w:color="auto" w:frame="1"/>
          <w:lang w:eastAsia="ru-RU"/>
        </w:rPr>
        <w:t xml:space="preserve"> 2022 – 2023 учебный год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i/>
          <w:iCs/>
          <w:color w:val="111115"/>
          <w:sz w:val="52"/>
          <w:szCs w:val="52"/>
          <w:bdr w:val="none" w:sz="0" w:space="0" w:color="auto" w:frame="1"/>
          <w:lang w:eastAsia="ru-RU"/>
        </w:rPr>
        <w:t>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i/>
          <w:iCs/>
          <w:color w:val="111115"/>
          <w:sz w:val="52"/>
          <w:szCs w:val="52"/>
          <w:bdr w:val="none" w:sz="0" w:space="0" w:color="auto" w:frame="1"/>
          <w:lang w:eastAsia="ru-RU"/>
        </w:rPr>
        <w:t>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52672" w:rsidRDefault="00155C07" w:rsidP="00A52672">
      <w:pPr>
        <w:widowControl w:val="0"/>
        <w:autoSpaceDE w:val="0"/>
        <w:autoSpaceDN w:val="0"/>
        <w:spacing w:after="0" w:line="240" w:lineRule="auto"/>
        <w:jc w:val="center"/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52672" w:rsidRDefault="00A52672" w:rsidP="00A52672">
      <w:pPr>
        <w:widowControl w:val="0"/>
        <w:autoSpaceDE w:val="0"/>
        <w:autoSpaceDN w:val="0"/>
        <w:spacing w:after="0" w:line="240" w:lineRule="auto"/>
        <w:jc w:val="center"/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52672" w:rsidRDefault="00A52672" w:rsidP="00A52672">
      <w:pPr>
        <w:widowControl w:val="0"/>
        <w:autoSpaceDE w:val="0"/>
        <w:autoSpaceDN w:val="0"/>
        <w:spacing w:after="0" w:line="240" w:lineRule="auto"/>
        <w:jc w:val="center"/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52672" w:rsidRDefault="00A52672" w:rsidP="00A52672">
      <w:pPr>
        <w:widowControl w:val="0"/>
        <w:autoSpaceDE w:val="0"/>
        <w:autoSpaceDN w:val="0"/>
        <w:spacing w:after="0" w:line="240" w:lineRule="auto"/>
        <w:jc w:val="center"/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52672" w:rsidRDefault="00A52672" w:rsidP="00A52672">
      <w:pPr>
        <w:widowControl w:val="0"/>
        <w:autoSpaceDE w:val="0"/>
        <w:autoSpaceDN w:val="0"/>
        <w:spacing w:after="0" w:line="240" w:lineRule="auto"/>
        <w:jc w:val="center"/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52672" w:rsidRDefault="00A52672" w:rsidP="00A52672">
      <w:pPr>
        <w:widowControl w:val="0"/>
        <w:autoSpaceDE w:val="0"/>
        <w:autoSpaceDN w:val="0"/>
        <w:spacing w:after="0" w:line="240" w:lineRule="auto"/>
        <w:jc w:val="center"/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52672" w:rsidRDefault="00A52672" w:rsidP="00A52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23F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Pr="00F23F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</w:t>
      </w:r>
      <w:r w:rsidRPr="00F23F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уч. </w:t>
      </w:r>
      <w:r w:rsidR="00330A8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</w:t>
      </w:r>
      <w:bookmarkStart w:id="0" w:name="_GoBack"/>
      <w:bookmarkEnd w:id="0"/>
      <w:r w:rsidRPr="00F23F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од</w:t>
      </w:r>
    </w:p>
    <w:p w:rsidR="00155C07" w:rsidRPr="00A52672" w:rsidRDefault="00155C07" w:rsidP="00A52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55C0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Цель: 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информации, в том числе и печатным изданиям.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Основные задачи: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- 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формирование фонда </w:t>
      </w:r>
      <w:r w:rsidR="0089102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школьной библиотеки 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в соответствии с федеральным перечнем  учебников, рекомендуемых 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опорой на образовательные программы;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-    обеспечение  участникам образовательного процесса – обучающимся, педагогическим работникам, родителям – доступа к информации, знаниям, культурным ценностям посредством использования библиотечно-информационных ресурсов на различных носителях;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- 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-  развитие и поддержка в детях привычки чтения и учения, умения </w:t>
      </w:r>
      <w:proofErr w:type="spellStart"/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пользоваться</w:t>
      </w:r>
      <w:r w:rsidR="0089102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школьной</w:t>
      </w:r>
      <w:proofErr w:type="spellEnd"/>
      <w:r w:rsidR="0089102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библиотекой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-     воспитание любви к книге;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-   формирование навыков независимого библиотечного пользователя: обучение поиску, отбору и критической оценке информации;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-     обучение работе со справочной литературой;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- овладение новыми технологиями работы;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-    воспитание бережного отношения к фонду и к учебникам школы;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-  информирование учащихся и их родителей (законных представителей) о перечне учебников, входящих в комплект для обучения в данном классе, о наличии их в </w:t>
      </w:r>
      <w:r w:rsidR="0089102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библиотеке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;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-  оказание помощи в деятельности учащихся и учителей при реализации образовательных проектов;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155C07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2. Направление деятельности и основные функции</w:t>
      </w:r>
      <w:r w:rsidR="00891027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школьной библиотеки</w:t>
      </w:r>
      <w:r w:rsidRPr="00155C07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оказание методической консультационной помощи педагогам, родителям, учащимся в получении информа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ции;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- создание учителям условий для получения информа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ции о педагогической и методической литературе, о новых средствах обучения через каталоги, а также предоставле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ние возможности просмотреть и отобрать необходимое;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- оказание учителям практической помощи при прове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softHyphen/>
        <w:t>дении уроков, мероприятий;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- с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оздание условий для чтения </w:t>
      </w:r>
      <w:proofErr w:type="gramStart"/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книг </w:t>
      </w:r>
      <w:r w:rsidR="0089102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155C07" w:rsidRPr="00155C07" w:rsidRDefault="00155C07" w:rsidP="0089102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55C07">
        <w:rPr>
          <w:rFonts w:ascii="Monotype Corsiva" w:eastAsia="Times New Roman" w:hAnsi="Monotype Corsiva" w:cs="Arial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Основные функции: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• образовательная</w:t>
      </w:r>
      <w:r w:rsidRPr="00155C07">
        <w:rPr>
          <w:rFonts w:ascii="initial" w:eastAsia="Times New Roman" w:hAnsi="init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 -</w:t>
      </w:r>
      <w:r w:rsidRPr="00155C0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поддерживать и обеспечивать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образовательные цели, сформулированные в концеп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ции школы и программе развития;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• </w:t>
      </w:r>
      <w:r w:rsidRPr="00155C0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информационная  - 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предоставлять участникам об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разовательного процесса возможность использовать информацию вне зависимости от ее вида, формата и носителя;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• </w:t>
      </w:r>
      <w:proofErr w:type="gramStart"/>
      <w:r w:rsidRPr="00155C0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культурная  -</w:t>
      </w:r>
      <w:proofErr w:type="gramEnd"/>
      <w:r w:rsidRPr="00155C0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организовывать мероприятия, вос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питывающие культурное и социальное самосозна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ние, содействующие эмоциональному развитию уча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softHyphen/>
        <w:t>щихся, их родителей (законных представителей)  и педагогов.</w:t>
      </w:r>
    </w:p>
    <w:p w:rsidR="00155C07" w:rsidRPr="00155C07" w:rsidRDefault="00155C07" w:rsidP="00155C07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• </w:t>
      </w:r>
      <w:r w:rsidRPr="00155C07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воспитательная -</w:t>
      </w:r>
      <w:r w:rsidRPr="00155C07">
        <w:rPr>
          <w:rFonts w:ascii="Helvetica" w:eastAsia="Times New Roman" w:hAnsi="Helvetica" w:cs="Arial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</w:t>
      </w:r>
      <w:r w:rsidRPr="00155C07">
        <w:rPr>
          <w:rFonts w:ascii="initial" w:eastAsia="Times New Roman" w:hAnsi="init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прививать  учащимся любовь к родине, патриотизм,  как по отношению к государству, так и к родному краю.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3. Планирование работы по формированию фонда </w:t>
      </w:r>
      <w:r w:rsidR="00D15593" w:rsidRPr="00D15593">
        <w:rPr>
          <w:rFonts w:ascii="Arial" w:eastAsia="Times New Roman" w:hAnsi="Arial" w:cs="Arial"/>
          <w:i/>
          <w:color w:val="000000"/>
          <w:sz w:val="32"/>
          <w:szCs w:val="32"/>
          <w:bdr w:val="none" w:sz="0" w:space="0" w:color="auto" w:frame="1"/>
          <w:lang w:eastAsia="ru-RU"/>
        </w:rPr>
        <w:t>библиотеки</w:t>
      </w:r>
      <w:r w:rsidRPr="00155C07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2119" w:type="dxa"/>
        <w:tblInd w:w="-18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801"/>
        <w:gridCol w:w="135"/>
        <w:gridCol w:w="1712"/>
        <w:gridCol w:w="2555"/>
      </w:tblGrid>
      <w:tr w:rsidR="00155C07" w:rsidRPr="00155C07" w:rsidTr="00D15593"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Содержание работы</w:t>
            </w:r>
          </w:p>
          <w:p w:rsidR="00155C07" w:rsidRPr="00155C07" w:rsidRDefault="00155C07" w:rsidP="00155C07">
            <w:pPr>
              <w:spacing w:after="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Срок исполнения 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155C07" w:rsidRPr="00155C07" w:rsidTr="00D15593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1. Работа с фондом учебной и учебно-методической литературы</w:t>
            </w:r>
          </w:p>
        </w:tc>
      </w:tr>
      <w:tr w:rsidR="00155C07" w:rsidRPr="00155C07" w:rsidTr="00D15593">
        <w:trPr>
          <w:trHeight w:val="28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1.Обеспечение комплектования фонда учебной литературы: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  составление</w:t>
            </w:r>
            <w:proofErr w:type="gram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совместно с педагогами заказа на учеб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ники, согласно Федерального перечня учебников и вносимых изменений к нему;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анализ и комплектование  школьной библиотеки   учебниками и учебными пособиями по утвержденному списку;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формирование общешкольного заказа на учебники и учебные посо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бия с учетом итогов инвентаризации;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подготовка перечня учебников, планируемых к использованию в но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вом учебном году, для учащихся и их родителей;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утверждение плана комплектования на новый учебный год;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осуществление контроля выполнения сделанного заказа;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прием и обработка поступивших учебников: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оформление накладных;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запись в книгу суммарного учета;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штемпелевание;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оформление картотеки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мере поступления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proofErr w:type="gram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–библиотекарь, педагоги</w:t>
            </w:r>
          </w:p>
          <w:p w:rsidR="00155C07" w:rsidRPr="00155C07" w:rsidRDefault="00155C07" w:rsidP="00155C07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 учебников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май-июнь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педагогических и руководящих работников об изменениях в фонде учебной литературы, и о вновь поступивших учебниках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один раз в триместр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Подведение итогов движения фонда. Диагностика обеспеченности учащихся школы учебниками и 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учебными пособиями в наступающем учебном году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август — 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отчетных документов по обеспеченности учащихся учебниками и другой литературой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 половина  сентября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proofErr w:type="gram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Списание фонда учебников и учебных пособий с учетом ветхости   и смены образовательных программ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proofErr w:type="gram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Проведение работы по обеспечению сохранности учебного фонда (рейды по классам)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учебного года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proofErr w:type="gram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-библиотекарь, классные руководители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учебников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август-сентябрь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 учебников взамен утерянных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мере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необходи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-мости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proofErr w:type="gram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–библиотекарь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Проверка фонда библиотеки, (сверка с ФСЭМ на сайте minjust.ru). (Федеральный закон от 29.12.2010 № 436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ФЗ) (Федеральный список экстремистских материалов – injust.ru).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 в квартал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комиссия</w:t>
            </w:r>
            <w:proofErr w:type="gram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проверке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ФСЭМ,  педагог-библиотекарь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с резервным фондом учебников. Передача излишков учебной литературы в другие школы. Получение недостающих учебников из    других ОУ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  <w:proofErr w:type="gram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-библиотекарь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55C07" w:rsidRPr="00155C07" w:rsidTr="00D15593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2. Работа с фондом художественной литературы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Своевременное проведение обработки и регистрации в алфавитном     каталоге поступающей литературы                                  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 свободного доступа к художественной литературе, к периодике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Выдача изданий читателям                               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Соблюдение правильной расстановки фонда на стеллажах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Систематическое наблюдение за своевременным возвратом изданий в библиотеку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Ведение работы по сохранности фонда. Организация мелкого ремонта художественных изданий с привлечением учащихся  на уроках труда в начальных классах. Оформление книжной выставки: «Эти книги 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вы лечили сами»                             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педагог-библиотекарь,  учителя труда и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нач.кл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Списание художественной  литературы с учетом ветхости и морального износа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 художественной  литературы взамен утерянной, списание утерянной литературы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Сверка фонда со списком экстремистских изданий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 реже 1 раза в квартал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3. Справочно-библиографическая работа</w:t>
            </w:r>
          </w:p>
        </w:tc>
      </w:tr>
      <w:tr w:rsidR="00155C07" w:rsidRPr="00155C07" w:rsidTr="00D15593">
        <w:trPr>
          <w:trHeight w:val="48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Каталогизация новых поступлений литературы     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rPr>
          <w:trHeight w:val="48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Учет новых поступлений  периодики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мере поступления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rPr>
          <w:trHeight w:val="48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Учет учебников по программам и классам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4.Работа с читателями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Обслуживание читателей на абонементе, работа с абонементом учащихся, педагогов, технического персонала, родителей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 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Обслуживание читателей в читальном зале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 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Рекомендательные беседы при выдаче книг. Беседы с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учщимися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  о прочитанной литературе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 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Рекомендательные и рекламные беседы о новых изданиях, поступивших в библиотеку (художественных, справочных, научно-методических)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 библиотекарь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выставок: «Мир сказочных приключений», «Книг заветные страницы помогают нам учиться», «Это новинка!», «Твое свободное время»,  «Спутники любознательных» и др.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  библиотекарь</w:t>
            </w:r>
          </w:p>
        </w:tc>
      </w:tr>
      <w:tr w:rsidR="00155C07" w:rsidRPr="00155C07" w:rsidTr="00D15593">
        <w:trPr>
          <w:trHeight w:val="286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Привлечение читателей в библиотеку: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э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кскурсии в школьную и детскую библиотеки с учащимися  1-х классов,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проведение бесед: «Правила пользования библиотекой», «Бережное отношение к книге»,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проведение перерегистрации всех читателей,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обзор новых книг. 2-4 классы  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 5-7 классы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при записи в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библ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-ку,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сентябрь, октябрь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  библиотекарь, классные руководители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 читательских запросов по внеклассному чтению (подбор литературы, составление рекомендательных списков, проведение тематических обзоров)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Индивидуальная работа с читателями (выполнение справок)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– библиотекарь</w:t>
            </w:r>
          </w:p>
        </w:tc>
      </w:tr>
      <w:tr w:rsidR="00155C07" w:rsidRPr="00155C07" w:rsidTr="00D15593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5. Работа с родителями (законными представителями)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о перечне необходимых учебников, учебных пособий, входящих в комплект учебной литературы данного класса на предстоящий год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  <w:proofErr w:type="gram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– библиотекарь, классные руководители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о числе учебников, имеющихся в фонде учебной литературы библиотеки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  <w:proofErr w:type="gram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– 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Ознакомление с порядком обеспечения учебниками и учебными пособиями учащихся в предстоящем учебном году, с правилами пользования учебниками из фонда библиотеки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– библиотекарь, классные руководители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Оформление уголка с обязательными рубриками: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положение о порядке обеспечения учащихся учебниками и учебными пособиями,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  правила пользования учебниками из фонда </w:t>
            </w:r>
            <w:r w:rsidR="00891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школьной библиотеке,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 список учебников по классам, по которому будет осуществляться образовательный процесс  в новом учебном году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– библиотекарь</w:t>
            </w:r>
          </w:p>
        </w:tc>
      </w:tr>
      <w:tr w:rsidR="00155C07" w:rsidRPr="00155C07" w:rsidTr="00D15593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6. Работа с педагогическим коллективом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  заказов на новую литературу совместно с педагогами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  библиотекарь, педагоги – предметники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совместно с ответственным за организацию учебно-методического обеспечения образовательного процесса сводного заказа на учебники и учебные </w:t>
            </w:r>
            <w:proofErr w:type="gram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пособия,  представление</w:t>
            </w:r>
            <w:proofErr w:type="gram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его на утверждение директору 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   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  библиотекарь,  руководители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УМО</w:t>
            </w:r>
          </w:p>
        </w:tc>
      </w:tr>
      <w:tr w:rsidR="00155C07" w:rsidRPr="00155C07" w:rsidTr="00D15593">
        <w:trPr>
          <w:trHeight w:val="1271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Информирование  о новинках в области учебно-методической, психолого-педагогической литературы, об изменениях в фонде учебной литературы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  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Подбор литературы в помощь педагогам для проведения родительских собраний, классных  часов, педсоветов,  предоставление  информационных ресурсов для воспитательной  работы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  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Отчетность о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книгообеспеченности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учебного процесса по установленной форме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  библиотекарь</w:t>
            </w:r>
          </w:p>
        </w:tc>
      </w:tr>
      <w:tr w:rsidR="00155C07" w:rsidRPr="00155C07" w:rsidTr="00D15593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7.Работа с учащимися школы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89102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Обслуживание учащихся школы согласно расписанию работы </w:t>
            </w:r>
            <w:r w:rsidR="008910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библиотеки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– 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Просмотр читательских формуляров с целью выявления задолжников, информирование классных руководителей    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– 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89102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беседы с вновь записавшимися читателями о правилах поведения в </w:t>
            </w:r>
            <w:r w:rsidR="00891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библиотеке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о культуре чтения               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факту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записи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– 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D15593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Оформление стенда-рекомендации о правилах поведения в </w:t>
            </w:r>
            <w:r w:rsidR="00D15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– 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– 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рекомендательных списков художественной литературы для различных возрастных категорий учащихся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– 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D1559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  наглядной пропаганды,   информация для читателей о новых поступлениях (выставки,  обзоры)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Акции среди учащихся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«Лучший читающий класс 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года, «Лучший читатель в классе».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Пропаганда  библиотечно-библиографических знаний: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библиотечных уроков, бесед: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1 класс: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Урок № 1: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«Первое посещение</w:t>
            </w:r>
            <w:r w:rsidR="00D15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библиотеки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 (ознакомительная экскурсия).</w:t>
            </w:r>
          </w:p>
          <w:p w:rsidR="00155C07" w:rsidRPr="00155C07" w:rsidRDefault="00155C07" w:rsidP="00D1559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Урок № 2: 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«Посвящение в читатели. Запись в</w:t>
            </w:r>
            <w:r w:rsidR="00D15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библиотеку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Правила обращения с книгой». 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декабрь-январь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педагог-библиотекарь,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2 класс: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Урок № 1: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«Роль и назначение</w:t>
            </w:r>
            <w:r w:rsidR="00D15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библиотеки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Понятие об абонементе и читальном зале. Расстановка книг на полках».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Урок № 2: 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«Строение книги. Элементы книг».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педагог-библиотекарь,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3 класс: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Урок № 1: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«Структура книги. Подготовка к самостоятельному выбору книг». </w:t>
            </w:r>
          </w:p>
          <w:p w:rsidR="00155C07" w:rsidRPr="00155C07" w:rsidRDefault="00155C07" w:rsidP="00D15593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Урок № 2: 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«Говорящие обложки (самостоятельный выбор книги в</w:t>
            </w:r>
            <w:r w:rsidR="00D155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библиотеке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Правила чтения) ».                   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педагог-библиотекарь,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4 класс: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Урок № 1: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«Твои первые словари, энциклопедии, справочники».  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Урок № 2:  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«История книги. Древнейшие библиотеки».                 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педагог-библиотекарь,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5-6 классы: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Игра повторение: «Структура книги». 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сентябрь-декабрь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педагог-библиотекарь,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7-9 классы:</w:t>
            </w:r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«Периодические  издания, адресованные  подросткам». </w:t>
            </w:r>
            <w:r w:rsidRPr="00155C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Художественная литература для старших подростков. Основные жанры и виды: библио</w:t>
            </w:r>
            <w:r w:rsidRPr="00155C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графические очерки, повести, мемуары, публицистические произведения».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январь-февраль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педагог-библиотекарь,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pacing w:val="-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9-11 </w:t>
            </w:r>
            <w:proofErr w:type="gramStart"/>
            <w:r w:rsidRPr="00155C07">
              <w:rPr>
                <w:rFonts w:ascii="Arial" w:eastAsia="Times New Roman" w:hAnsi="Arial" w:cs="Arial"/>
                <w:spacing w:val="-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классы</w:t>
            </w:r>
            <w:r w:rsidRPr="00155C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 :</w:t>
            </w:r>
            <w:proofErr w:type="gramEnd"/>
          </w:p>
          <w:p w:rsidR="00155C07" w:rsidRPr="00155C07" w:rsidRDefault="00155C07" w:rsidP="00155C07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«Техника интеллектуального труда. Методы работы с информацией. Анализ художествен</w:t>
            </w:r>
            <w:r w:rsidRPr="00155C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ной, научно-популярной, учебной, справочной литературы».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март-апрель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библиотекарь,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руководители</w:t>
            </w:r>
          </w:p>
        </w:tc>
      </w:tr>
      <w:tr w:rsidR="00155C07" w:rsidRPr="00155C07" w:rsidTr="00D15593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8. Массовая работа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книжных выставок, стендов к предметным неделям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 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предметным неделям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 библиотекарь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Ежемесячные выставки к юбилейным датам известных отечественных и зарубежных писателей, писателей-земляков, знаменательным и памятным датам (согласно календарю  знаменательных дат) </w:t>
            </w:r>
            <w:r w:rsidRPr="00155C07">
              <w:rPr>
                <w:rFonts w:ascii="Arial" w:eastAsia="Times New Roman" w:hAnsi="Arial" w:cs="Arial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(Приложение № 1)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педагог- библиотекарь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Выставки книг-юбиляров </w:t>
            </w:r>
            <w:r w:rsidRPr="00155C0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(Приложение № 2)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Тематические книжные полки «Читайте с увлечением все эти приклю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чения»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выставки «Будьте здоровы», подбор картотеки статей о здоровом образе жизни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выставки «Здоровье планеты — твое здоровье»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выставки книг «Огненные  версты  Победы»  ко дню Победы.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Обзор статей газет и журналов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праздновании знаменательных и памятных дат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155C07" w:rsidRPr="00155C07" w:rsidTr="00D15593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9. Организационная работа</w:t>
            </w:r>
          </w:p>
        </w:tc>
      </w:tr>
      <w:tr w:rsidR="00155C07" w:rsidRPr="00155C07" w:rsidTr="00D15593">
        <w:trPr>
          <w:trHeight w:val="542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  районных совещаниях, проводимых управлением образова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заседаниях районного методического объединения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D15593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Взаимодействие с  библиотеками района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155C07" w:rsidRPr="00155C07" w:rsidTr="00D15593">
        <w:tc>
          <w:tcPr>
            <w:tcW w:w="121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10. Профессиональное развитие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Самообразование: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локальных актов, касающихся работы,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Постоянное изучение профессиональной </w:t>
            </w: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литературы и периодических изданий для библиотекарей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Изучение и использование опыта лучших школьных библиотекарей: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Посещение семинаров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работе тематических круглых столов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Присутствие на открытых мероприятиях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Индивидуальные консультации</w:t>
            </w:r>
          </w:p>
          <w:p w:rsidR="00155C07" w:rsidRPr="00155C07" w:rsidRDefault="00155C07" w:rsidP="00155C07">
            <w:pPr>
              <w:shd w:val="clear" w:color="auto" w:fill="FFFFFF"/>
              <w:spacing w:after="0" w:afterAutospacing="1" w:line="360" w:lineRule="atLeast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конкурсах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 - библиотекарь         </w:t>
            </w:r>
          </w:p>
        </w:tc>
      </w:tr>
      <w:tr w:rsidR="00155C07" w:rsidRPr="00155C07" w:rsidTr="00D15593"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C07" w:rsidRPr="00155C07" w:rsidRDefault="00155C07" w:rsidP="0015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5C07" w:rsidRPr="00155C07" w:rsidRDefault="00155C07" w:rsidP="00155C07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Приложение № 1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Monotype Corsiva" w:eastAsia="Times New Roman" w:hAnsi="Monotype Corsiva" w:cs="Arial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Знаменательные и памятные даты на 2022 – 2023  учебный год: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Monotype Corsiva" w:eastAsia="Times New Roman" w:hAnsi="Monotype Corsiva" w:cs="Arial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2022 год- 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посвящен культурному наследию народов России (Указ Президента РФ №745 от 30.12.2021 г.)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2023 год- 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год педагога и наставника в России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22 августа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 День Государственного флага РФ.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1 сентября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 День знаний.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 сентября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11 сентября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 -  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21 сентября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 – 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shd w:val="clear" w:color="auto" w:fill="FBFBFB"/>
          <w:lang w:eastAsia="ru-RU"/>
        </w:rPr>
        <w:t> 27 сентября - 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shd w:val="clear" w:color="auto" w:fill="FBFBFB"/>
          <w:lang w:eastAsia="ru-RU"/>
        </w:rPr>
        <w:t>День воспитателя и всех дошкольных работников в России. Он был учреждён по инициативе ряда российских педагогических изданий в 2004 году.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1 октября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 Международный день пожилых людей.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5 октября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 День учителя.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26 октября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- Международный день школьных библиотек  (Учреждён Международной ассоциацией школьных библиотек, отмечается в четвёртый понедельник октября).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4 ноября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 День народного единства.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4 ноября — день Казанской иконы Божией Матери — с 2005 года отмечается как День народного единства.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shd w:val="clear" w:color="auto" w:fill="FBFBFB"/>
          <w:lang w:eastAsia="ru-RU"/>
        </w:rPr>
        <w:t>18 ноября - 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shd w:val="clear" w:color="auto" w:fill="FBFBFB"/>
          <w:lang w:eastAsia="ru-RU"/>
        </w:rPr>
        <w:t>День рождения Деда Мороза. Считается, что именно 18 ноября на его вотчине — в Великом Устюге — в свои права вступает настоящая зима, и ударяют морозы.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29 ноября 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– День матери в России.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 декабря -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8 февраля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- День памяти юного героя-антифашиста 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Фери</w:t>
      </w:r>
      <w:proofErr w:type="spellEnd"/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(1962) и иракского мальчика </w:t>
      </w:r>
      <w:proofErr w:type="spellStart"/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Фадыла</w:t>
      </w:r>
      <w:proofErr w:type="spellEnd"/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Джамаля</w:t>
      </w:r>
      <w:proofErr w:type="spellEnd"/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(1963).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15 февраля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 - </w:t>
      </w:r>
      <w:r w:rsidRPr="00155C07">
        <w:rPr>
          <w:rFonts w:ascii="initial" w:eastAsia="Times New Roman" w:hAnsi="initial" w:cs="Arial"/>
          <w:color w:val="020C22"/>
          <w:sz w:val="28"/>
          <w:szCs w:val="28"/>
          <w:bdr w:val="none" w:sz="0" w:space="0" w:color="auto" w:frame="1"/>
          <w:lang w:eastAsia="ru-RU"/>
        </w:rPr>
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21 февраля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 Международный день родного языка.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 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020C22"/>
          <w:sz w:val="28"/>
          <w:szCs w:val="28"/>
          <w:bdr w:val="none" w:sz="0" w:space="0" w:color="auto" w:frame="1"/>
          <w:lang w:eastAsia="ru-RU"/>
        </w:rPr>
        <w:t>23 февраля</w:t>
      </w:r>
      <w:r w:rsidRPr="00155C07">
        <w:rPr>
          <w:rFonts w:ascii="initial" w:eastAsia="Times New Roman" w:hAnsi="initial" w:cs="Arial"/>
          <w:color w:val="020C22"/>
          <w:sz w:val="28"/>
          <w:szCs w:val="28"/>
          <w:bdr w:val="none" w:sz="0" w:space="0" w:color="auto" w:frame="1"/>
          <w:lang w:eastAsia="ru-RU"/>
        </w:rPr>
        <w:t> – День защитника Отечества.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8 марта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 Международный женский день.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21 марта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 Всемирный день поэзии.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В 1999 году на 30-й сессии генеральной конференции ЮНЕСКО было решено ежегодно отмечать Всемирный день поэзии 21 марта.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27 марта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 Всемирный день театра.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Установлен в 1961 году IX конгрессом Международного института театра.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1 апреля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 День смеха.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2 апреля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 Международный день детской книги.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Христиана</w:t>
      </w:r>
      <w:proofErr w:type="spellEnd"/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Андерсена, весь мир отмечает Международный день детской книги.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7 апреля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 Всемирный день здоровья,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11 апреля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- Международный день освобождения узников фашистских. Дата установлена в память об интернациональном восстании узников концлагеря Бухенвальд, произошедшем 11 апреля 1945 года.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12 апреля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- Всемирный день авиации и космонавтики.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1 мая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 Праздник труда (День труда).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9 мая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 День Победы в Великой Отечественной войне.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15 мая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– Международный день семьи,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учрежден Генеральной Ассамблеей ООН в 1993 году.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24 мая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- День славянской письменности и культуры. </w:t>
      </w:r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>Мефодия</w:t>
      </w:r>
      <w:proofErr w:type="spellEnd"/>
      <w:r w:rsidRPr="00155C07">
        <w:rPr>
          <w:rFonts w:ascii="initial" w:eastAsia="Times New Roman" w:hAnsi="init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— учителей словенских.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27 мая – </w:t>
      </w:r>
      <w:r w:rsidRPr="00155C07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Общероссийский день библиотек. Установлен Указом Президента РФ Б.Н. Ельцина № 539 от 27 мая 1995 года.</w:t>
      </w:r>
    </w:p>
    <w:p w:rsidR="00155C07" w:rsidRPr="00155C07" w:rsidRDefault="00155C07" w:rsidP="00155C07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Юбилеи:</w:t>
      </w:r>
    </w:p>
    <w:tbl>
      <w:tblPr>
        <w:tblW w:w="11745" w:type="dxa"/>
        <w:tblInd w:w="-1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9870"/>
      </w:tblGrid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95 лет со дня рождения белорусского писателя Алеся (Александра) Михайловича Адамовича (1927-1994)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150 лет со дня рождения русского писателя, путешественника и этнографа Владимира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Клавдиевича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Арсеньева (1872–1930) «Встречи в тайге», «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Дерсу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Узала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», «По Уссурийскому краю».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160 лет со дня рождения О. Генри (Уильяма Сидни Портера), американского писателя (1862-1988)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140 лет со дня рождения Б. Житкова, детского писателя (1882-1938)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130 лет со дня рождения русской поэтессы Марины Цветаевой (1892-1941)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14(26) октября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 лет со дня рождения Василия Верещагина, русского живописца (1842-1904)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120 лет со дня рождения русского писателя Евгения Андреевича Пермяка (н. ф.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Виссов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 (1902–1982).100 лет со дня рождения актера Анатолия Дмитриевича Папанова (1922-1987)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170 лет со дня рождения Д.Н. Мамина-Сибиряка, писателя (1852-1912)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 лет Виктории Токаревой, писателя (1937 г.р.)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75 лет писателю Г.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Остеру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(1947 г.р.)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ноября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220 лет со дня рождения немецкого писателя, сказочника Вильгельма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Гауфа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(1802–1827).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со дня рождения Николая Николаевича Озерова, теннисиста, журналиста, актёра (1922-1997)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15(27) декабря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190 лет со дня рождения Павла Михайловича Третьякова, предпринимателя, мецената, основателя Третьяковской галереи (1832-1898)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декабря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 лет со дня рождения детского писателя Э. Успенского (1937 - 2018)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декабря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200 лет со дня рождения Луи Пастера, французского микробиолога, химика (1822-1895)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января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380 лет со дня рождения Исаака Ньютона, английского математика, астронома (1643-1727)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января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140 лет со дня рождения А.Н. Толстого, писателя (1885-1945)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января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160 лет со дня рождения К.С. Станиславского (Алексеева), актёра, режиссёра (1863-1938)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января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 лет со дня рождения русского поэта, актёра Владимира Семёновича Высоцкого (1938–1980)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января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со дня рождения Л. Гайдая, режиссёра</w:t>
            </w:r>
            <w:proofErr w:type="gram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сценариста</w:t>
            </w:r>
            <w:proofErr w:type="gram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(1923-1993)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февраля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150 лет со дня рождения М. Пришвина, писателя (1873-1954)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февраля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195 лет со дня рождения Ж. Верна, французского писателя (1828-1905)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февраля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85 лет со дня рождения Юрия Иосифовича Коваля (1938–1995)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февраля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120 лет со дня рождения французского писателя, мастера детективного жанра Жоржа Сименона (1903–1989)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февраля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550 лет со дня рождения Николая Коперника, польского астронома (1473-1543)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февраля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200 лет со дня рождения русского педагога, писателя Константина Дмитриевича Ушинского (1823-1870)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марта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100 лет со дня рождения русского писателя Святослава Владимировича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Сахарнова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(1923- 2010)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марта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110 лет со дня рождения С. Михалкова, поэта, драматурга (1913-2009)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марта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со дня рождения В. В. Медведева, русского писателя (1923-1998)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марта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 лет со дня рождения русского писателя Г.Я. Снегирёва (1933-2004)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марта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280 лет со дня рождения Екатерины Романовны Дашковой, Президента Российской академии наук (1743-1810)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марта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180 лет со дня рождения К.М. Станюковича, писателя (1843-1903)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апреля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200 лет со дня рождения русского драматурга Александра Николаевича Островского (1823–1886)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со дня рождения актёра Владимира Абрамовича Этуша (1923-2019)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мая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120 лет со дня рождения русского советского поэта и переводчика Николая Алексеевича Заболоцкого (1903–1958)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мая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90 лет со дня рождения русского поэта Андрея Вознесенского (1933- 2010)</w:t>
            </w:r>
          </w:p>
        </w:tc>
      </w:tr>
      <w:tr w:rsidR="00155C07" w:rsidRPr="00155C07" w:rsidTr="005A7F85"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мая</w:t>
            </w:r>
          </w:p>
        </w:tc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C07" w:rsidRPr="00155C07" w:rsidRDefault="00155C07" w:rsidP="00155C0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150 лет со дня рождения русской писательницы, выдающегося мастера исторического романа Ольги Дмитриевны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Форш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 (1873 - 1961). </w:t>
            </w:r>
          </w:p>
        </w:tc>
      </w:tr>
    </w:tbl>
    <w:tbl>
      <w:tblPr>
        <w:tblpPr w:leftFromText="180" w:rightFromText="180" w:vertAnchor="text" w:horzAnchor="margin" w:tblpXSpec="center" w:tblpY="578"/>
        <w:tblW w:w="12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0854"/>
      </w:tblGrid>
      <w:tr w:rsidR="005A7F85" w:rsidRPr="00155C07" w:rsidTr="00A5267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85" w:rsidRPr="00155C07" w:rsidRDefault="005A7F85" w:rsidP="005A7F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 год</w:t>
            </w:r>
          </w:p>
        </w:tc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85" w:rsidRPr="00155C07" w:rsidRDefault="005A7F85" w:rsidP="005A7F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– «Алые паруса» (1922) А. Грин</w:t>
            </w:r>
          </w:p>
          <w:p w:rsidR="005A7F85" w:rsidRPr="00155C07" w:rsidRDefault="005A7F85" w:rsidP="005A7F85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100 лет – «Одиссея капитана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Блада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 (1922) Р.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Сабатини</w:t>
            </w:r>
            <w:proofErr w:type="spellEnd"/>
          </w:p>
          <w:p w:rsidR="005A7F85" w:rsidRPr="00155C07" w:rsidRDefault="005A7F85" w:rsidP="005A7F85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– «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 (1922); «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Тараканище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 (1922) К.И. Чуковский</w:t>
            </w:r>
          </w:p>
          <w:p w:rsidR="005A7F85" w:rsidRPr="00155C07" w:rsidRDefault="005A7F85" w:rsidP="005A7F85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 лет – «Домовёнок Кузька» (1972) Т.И. Александрова</w:t>
            </w:r>
          </w:p>
        </w:tc>
      </w:tr>
      <w:tr w:rsidR="005A7F85" w:rsidRPr="00155C07" w:rsidTr="00A52672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85" w:rsidRPr="00155C07" w:rsidRDefault="005A7F85" w:rsidP="005A7F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 год</w:t>
            </w:r>
          </w:p>
        </w:tc>
        <w:tc>
          <w:tcPr>
            <w:tcW w:w="10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85" w:rsidRPr="00155C07" w:rsidRDefault="005A7F85" w:rsidP="005A7F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190 лет – «Евгений Онегин» А.С. Пушкин (20-21 марта 1833 года вышло в свет первое полное издание романа)</w:t>
            </w:r>
          </w:p>
          <w:p w:rsidR="005A7F85" w:rsidRPr="00155C07" w:rsidRDefault="005A7F85" w:rsidP="005A7F85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160 лет – «толковый словарь живого великорусского языка» (1863) В. И. Даль</w:t>
            </w:r>
          </w:p>
          <w:p w:rsidR="005A7F85" w:rsidRPr="00155C07" w:rsidRDefault="005A7F85" w:rsidP="005A7F85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150 лет – «Снегурочка» (1873) А.Н. Островский</w:t>
            </w:r>
          </w:p>
          <w:p w:rsidR="005A7F85" w:rsidRPr="00155C07" w:rsidRDefault="005A7F85" w:rsidP="005A7F85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– «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Дерсу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Узала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 (1923) В.К. Арсеньев</w:t>
            </w:r>
          </w:p>
          <w:p w:rsidR="005A7F85" w:rsidRPr="00155C07" w:rsidRDefault="005A7F85" w:rsidP="005A7F85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100 лет – «Красные дьяволята» (1923) П.А.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Бляхин</w:t>
            </w:r>
            <w:proofErr w:type="spellEnd"/>
          </w:p>
          <w:p w:rsidR="005A7F85" w:rsidRPr="00155C07" w:rsidRDefault="005A7F85" w:rsidP="005A7F85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– «Чапаев» (1923) Д.А. Фурманов</w:t>
            </w:r>
          </w:p>
          <w:p w:rsidR="005A7F85" w:rsidRPr="00155C07" w:rsidRDefault="005A7F85" w:rsidP="005A7F85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– «Аэлита» (1923) А.Н. Толстой</w:t>
            </w:r>
          </w:p>
        </w:tc>
      </w:tr>
    </w:tbl>
    <w:p w:rsidR="00155C07" w:rsidRDefault="00155C07" w:rsidP="00155C0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155C07">
        <w:rPr>
          <w:rFonts w:ascii="Arial" w:eastAsia="Times New Roman" w:hAnsi="Arial" w:cs="Arial"/>
          <w:color w:val="00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Приложение № 2</w:t>
      </w:r>
    </w:p>
    <w:p w:rsidR="00A52672" w:rsidRPr="00155C07" w:rsidRDefault="00A52672" w:rsidP="00A52672">
      <w:pPr>
        <w:shd w:val="clear" w:color="auto" w:fill="FFFFFF"/>
        <w:spacing w:after="15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155C07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Книги-юбиляры:</w:t>
      </w:r>
    </w:p>
    <w:tbl>
      <w:tblPr>
        <w:tblW w:w="13338" w:type="dxa"/>
        <w:tblInd w:w="-1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637"/>
      </w:tblGrid>
      <w:tr w:rsidR="00A52672" w:rsidRPr="00155C07" w:rsidTr="00A52672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72" w:rsidRPr="00155C07" w:rsidRDefault="00A52672" w:rsidP="00CE1C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2022 год</w:t>
            </w:r>
          </w:p>
        </w:tc>
        <w:tc>
          <w:tcPr>
            <w:tcW w:w="1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72" w:rsidRPr="00155C07" w:rsidRDefault="00A52672" w:rsidP="00CE1C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– «Алые паруса» (1922) А. Грин</w:t>
            </w:r>
          </w:p>
          <w:p w:rsidR="00A52672" w:rsidRPr="00155C07" w:rsidRDefault="00A52672" w:rsidP="00CE1C2F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100 лет – «Одиссея капитана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Блада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 (1922) Р.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Сабатини</w:t>
            </w:r>
            <w:proofErr w:type="spellEnd"/>
          </w:p>
          <w:p w:rsidR="00A52672" w:rsidRPr="00155C07" w:rsidRDefault="00A52672" w:rsidP="00CE1C2F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– «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 (1922); «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Тараканище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 (1922) К.И. Чуковский</w:t>
            </w:r>
          </w:p>
          <w:p w:rsidR="00A52672" w:rsidRPr="00155C07" w:rsidRDefault="00A52672" w:rsidP="00CE1C2F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 лет – «Домовёнок Кузька» (1972) Т.И. Александрова</w:t>
            </w:r>
          </w:p>
        </w:tc>
      </w:tr>
      <w:tr w:rsidR="00A52672" w:rsidRPr="00155C07" w:rsidTr="00A52672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72" w:rsidRPr="00155C07" w:rsidRDefault="00A52672" w:rsidP="00CE1C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2023 год</w:t>
            </w:r>
          </w:p>
        </w:tc>
        <w:tc>
          <w:tcPr>
            <w:tcW w:w="1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72" w:rsidRPr="00155C07" w:rsidRDefault="00A52672" w:rsidP="00CE1C2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190 лет – «Евгений Онегин» А.С. Пушкин (20-21 марта 1833 года вышло в свет первое полное издание романа)</w:t>
            </w:r>
          </w:p>
          <w:p w:rsidR="00A52672" w:rsidRPr="00155C07" w:rsidRDefault="00A52672" w:rsidP="00CE1C2F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160 лет – «толковый словарь живого великорусского языка» (1863) В. И. Даль</w:t>
            </w:r>
          </w:p>
          <w:p w:rsidR="00A52672" w:rsidRPr="00155C07" w:rsidRDefault="00A52672" w:rsidP="00CE1C2F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150 лет – «Снегурочка» (1873) А.Н. Островский</w:t>
            </w:r>
          </w:p>
          <w:p w:rsidR="00A52672" w:rsidRPr="00155C07" w:rsidRDefault="00A52672" w:rsidP="00CE1C2F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– «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Дерсу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Узала</w:t>
            </w:r>
            <w:proofErr w:type="spellEnd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 (1923) В.К. Арсеньев</w:t>
            </w:r>
          </w:p>
          <w:p w:rsidR="00A52672" w:rsidRPr="00155C07" w:rsidRDefault="00A52672" w:rsidP="00CE1C2F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100 лет – «Красные дьяволята» (1923) П.А. </w:t>
            </w:r>
            <w:proofErr w:type="spellStart"/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Бляхин</w:t>
            </w:r>
            <w:proofErr w:type="spellEnd"/>
          </w:p>
          <w:p w:rsidR="00A52672" w:rsidRPr="00155C07" w:rsidRDefault="00A52672" w:rsidP="00CE1C2F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– «Чапаев» (1923) Д.А. Фурманов</w:t>
            </w:r>
          </w:p>
          <w:p w:rsidR="00A52672" w:rsidRPr="00155C07" w:rsidRDefault="00A52672" w:rsidP="00CE1C2F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C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100 лет – «Аэлита» (1923) А.Н. Толстой</w:t>
            </w:r>
          </w:p>
        </w:tc>
      </w:tr>
    </w:tbl>
    <w:p w:rsidR="00A52672" w:rsidRPr="00155C07" w:rsidRDefault="00A52672" w:rsidP="00155C07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D606A5" w:rsidRDefault="00D606A5"/>
    <w:sectPr w:rsidR="00D606A5" w:rsidSect="0089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C07"/>
    <w:rsid w:val="00155C07"/>
    <w:rsid w:val="00330A8A"/>
    <w:rsid w:val="00577261"/>
    <w:rsid w:val="005A7F85"/>
    <w:rsid w:val="00891027"/>
    <w:rsid w:val="00A52672"/>
    <w:rsid w:val="00D15593"/>
    <w:rsid w:val="00D60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A77B-159B-43A6-BE11-68F5FF25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button-toggle-focus-overlay">
    <w:name w:val="mat-button-toggle-focus-overlay"/>
    <w:basedOn w:val="a0"/>
    <w:rsid w:val="00155C07"/>
  </w:style>
  <w:style w:type="character" w:customStyle="1" w:styleId="mat-ripple">
    <w:name w:val="mat-ripple"/>
    <w:basedOn w:val="a0"/>
    <w:rsid w:val="00155C07"/>
  </w:style>
  <w:style w:type="paragraph" w:styleId="a3">
    <w:name w:val="Normal (Web)"/>
    <w:basedOn w:val="a"/>
    <w:uiPriority w:val="99"/>
    <w:semiHidden/>
    <w:unhideWhenUsed/>
    <w:rsid w:val="0015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8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2084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11" w:color="auto"/>
            <w:bottom w:val="single" w:sz="6" w:space="0" w:color="auto"/>
            <w:right w:val="none" w:sz="0" w:space="11" w:color="auto"/>
          </w:divBdr>
          <w:divsChild>
            <w:div w:id="1492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2022-07-30T01:46:00Z</dcterms:created>
  <dcterms:modified xsi:type="dcterms:W3CDTF">2022-09-27T21:36:00Z</dcterms:modified>
</cp:coreProperties>
</file>