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1" w:rsidRPr="006C3851" w:rsidRDefault="006C3851" w:rsidP="006C3851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38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Законодательные основы инклюзивного образования</w:t>
      </w:r>
    </w:p>
    <w:p w:rsidR="0037540B" w:rsidRDefault="00FC0C6D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И.А. </w:t>
      </w:r>
      <w:r w:rsidR="0037540B" w:rsidRPr="003754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Мегалова </w:t>
      </w:r>
    </w:p>
    <w:p w:rsidR="00795C8E" w:rsidRDefault="00795C8E" w:rsidP="0037540B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E1054" w:rsidRPr="003E1054" w:rsidRDefault="003E1054" w:rsidP="003E1054">
      <w:pPr>
        <w:pStyle w:val="ab"/>
        <w:widowControl w:val="0"/>
        <w:autoSpaceDE w:val="0"/>
        <w:autoSpaceDN w:val="0"/>
        <w:adjustRightInd w:val="0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E1054">
        <w:rPr>
          <w:rFonts w:ascii="Arial" w:hAnsi="Arial" w:cs="Arial"/>
          <w:b/>
          <w:bCs/>
          <w:sz w:val="28"/>
          <w:szCs w:val="28"/>
        </w:rPr>
        <w:t>Право на образование детей с ОВЗ</w:t>
      </w:r>
    </w:p>
    <w:p w:rsidR="003E1054" w:rsidRPr="00187E22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87E22">
        <w:rPr>
          <w:rFonts w:ascii="Arial" w:hAnsi="Arial" w:cs="Arial"/>
          <w:color w:val="000000"/>
          <w:sz w:val="24"/>
          <w:szCs w:val="24"/>
          <w:lang w:bidi="ru-RU"/>
        </w:rPr>
        <w:t xml:space="preserve">Развитие инклюзии вызвано </w:t>
      </w:r>
      <w:r w:rsidRPr="00187E22">
        <w:rPr>
          <w:rFonts w:ascii="Arial" w:hAnsi="Arial" w:cs="Arial"/>
          <w:sz w:val="24"/>
          <w:szCs w:val="24"/>
        </w:rPr>
        <w:t xml:space="preserve">необходимостью обеспечить доступность образования для всех категорий детей. Право на образование имеет каждый.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(ст. 19 Конституции РФ). </w:t>
      </w:r>
    </w:p>
    <w:p w:rsidR="003E1054" w:rsidRPr="00187E22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3E1054">
        <w:rPr>
          <w:rFonts w:ascii="Arial" w:hAnsi="Arial" w:cs="Arial"/>
          <w:b/>
          <w:sz w:val="24"/>
          <w:szCs w:val="24"/>
        </w:rPr>
        <w:t xml:space="preserve">Важно </w:t>
      </w: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1054">
        <w:rPr>
          <w:rFonts w:ascii="Arial" w:hAnsi="Arial" w:cs="Arial"/>
          <w:sz w:val="24"/>
          <w:szCs w:val="24"/>
        </w:rPr>
        <w:t>Принцип равноправия запрещает дискриминацию по состоянию здоровья.</w:t>
      </w:r>
    </w:p>
    <w:p w:rsidR="003E1054" w:rsidRPr="00187E22" w:rsidRDefault="003E1054" w:rsidP="003E1054">
      <w:pPr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E1054" w:rsidRPr="00187E22" w:rsidRDefault="003E1054" w:rsidP="003E1054">
      <w:pPr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7E22">
        <w:rPr>
          <w:rFonts w:ascii="Arial" w:hAnsi="Arial" w:cs="Arial"/>
          <w:bCs/>
          <w:sz w:val="24"/>
          <w:szCs w:val="24"/>
        </w:rPr>
        <w:t>Обучающийся</w:t>
      </w:r>
      <w:proofErr w:type="gramEnd"/>
      <w:r w:rsidRPr="00187E22">
        <w:rPr>
          <w:rFonts w:ascii="Arial" w:hAnsi="Arial" w:cs="Arial"/>
          <w:bCs/>
          <w:sz w:val="24"/>
          <w:szCs w:val="24"/>
        </w:rPr>
        <w:t xml:space="preserve"> с ОВЗ – физическое лицо, имеющее недостатки в физическом и (или) психологическом развитии, подтвержденные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психолого-медико-педагогической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 xml:space="preserve"> комиссией и препятствующие получению образования без создания специальных условий (п. 16. ст. 2 Закона № 273-ФЗ). Данное определение указывает:</w:t>
      </w:r>
    </w:p>
    <w:p w:rsidR="003E1054" w:rsidRPr="00187E22" w:rsidRDefault="003E1054" w:rsidP="003E1054">
      <w:pPr>
        <w:numPr>
          <w:ilvl w:val="0"/>
          <w:numId w:val="5"/>
        </w:numPr>
        <w:spacing w:before="120"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Статус «обучающийся с ОВЗ» может быть получен только после прохождения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психолого-медико-педагогической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 xml:space="preserve"> комиссии (ПМПК).</w:t>
      </w:r>
    </w:p>
    <w:p w:rsidR="003E1054" w:rsidRPr="00187E22" w:rsidRDefault="003E1054" w:rsidP="003E1054">
      <w:pPr>
        <w:numPr>
          <w:ilvl w:val="0"/>
          <w:numId w:val="5"/>
        </w:numPr>
        <w:spacing w:before="120"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Ученик с ОВЗ способен освоить образовательную программу, если для него создадут специальные условия.</w:t>
      </w:r>
    </w:p>
    <w:p w:rsidR="003E1054" w:rsidRPr="00187E22" w:rsidRDefault="003E1054" w:rsidP="003E1054">
      <w:pPr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E1054" w:rsidRPr="003E1054" w:rsidRDefault="003E1054" w:rsidP="003E1054">
      <w:pPr>
        <w:pStyle w:val="ab"/>
        <w:widowControl w:val="0"/>
        <w:autoSpaceDE w:val="0"/>
        <w:autoSpaceDN w:val="0"/>
        <w:adjustRightInd w:val="0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E1054">
        <w:rPr>
          <w:rFonts w:ascii="Arial" w:hAnsi="Arial" w:cs="Arial"/>
          <w:b/>
          <w:bCs/>
          <w:sz w:val="28"/>
          <w:szCs w:val="28"/>
        </w:rPr>
        <w:t>Признание ребенка инвалидом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(ст. 1 Закона № 181-ФЗ). 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lastRenderedPageBreak/>
        <w:t xml:space="preserve">Признание лица, в том числе и ребенка, инвалидом осуществляется Государственной службой медико-социальной экспертизы в соответствии с Постановлением Правительства РФ от 20 февраля 2006 г. № 95 «О порядке и условиях признания лица инвалидом». 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Гражданину, признанному инвалидом, в зависимости от степени расстройства функций организма и ограничения жизнедеятельности устанавливаются: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группа инвалидности (I, II или III);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степень ограничения его способности к трудовой деятельности (1-я, 2-я или 3-я) либо инвалидность без ограничения способности к трудовой деятельности.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3E1054">
        <w:rPr>
          <w:rFonts w:ascii="Arial" w:hAnsi="Arial" w:cs="Arial"/>
          <w:b/>
          <w:sz w:val="24"/>
          <w:szCs w:val="24"/>
        </w:rPr>
        <w:t>Внимание</w:t>
      </w: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1054">
        <w:rPr>
          <w:rFonts w:ascii="Arial" w:hAnsi="Arial" w:cs="Arial"/>
          <w:sz w:val="24"/>
          <w:szCs w:val="24"/>
        </w:rPr>
        <w:t>Инвалидность устанавливают на определенный период времени, как правило, до первого числа месяца, следующего за месяцем, на который назначено проведение очередной медико-социальной экспертизы (переосвидетельствования). После этого срока инвалидность необходимо подтвердить.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Pr="00187E22">
        <w:rPr>
          <w:rFonts w:ascii="Arial" w:hAnsi="Arial" w:cs="Arial"/>
          <w:bCs/>
          <w:sz w:val="24"/>
          <w:szCs w:val="24"/>
        </w:rPr>
        <w:t>соответствии</w:t>
      </w:r>
      <w:proofErr w:type="gramEnd"/>
      <w:r w:rsidRPr="00187E22">
        <w:rPr>
          <w:rFonts w:ascii="Arial" w:hAnsi="Arial" w:cs="Arial"/>
          <w:bCs/>
          <w:sz w:val="24"/>
          <w:szCs w:val="24"/>
        </w:rPr>
        <w:t xml:space="preserve"> с п. 9 Правил признания лица инвалидом определены сроки, на которые устанавливается инвалидность: I группа – на два года, а II и III группы – на один год. В отдельных </w:t>
      </w:r>
      <w:proofErr w:type="gramStart"/>
      <w:r w:rsidRPr="00187E22">
        <w:rPr>
          <w:rFonts w:ascii="Arial" w:hAnsi="Arial" w:cs="Arial"/>
          <w:bCs/>
          <w:sz w:val="24"/>
          <w:szCs w:val="24"/>
        </w:rPr>
        <w:t>случаях</w:t>
      </w:r>
      <w:proofErr w:type="gramEnd"/>
      <w:r w:rsidRPr="00187E22">
        <w:rPr>
          <w:rFonts w:ascii="Arial" w:hAnsi="Arial" w:cs="Arial"/>
          <w:bCs/>
          <w:sz w:val="24"/>
          <w:szCs w:val="24"/>
        </w:rPr>
        <w:t xml:space="preserve"> группа инвалидности может устанавливаться без указания срока переосвидетельствования – это оговорено в п. 13 Правил признания лица инвалидом.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Факт признания лица инвалидом подтверждается: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1. Справкой об установлении инвалидности, выданной учреждением медико-социальной экспертизы. Форма справки утверждена приказом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Минздравсоцразвития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 xml:space="preserve"> России от 24 ноября 2010 г.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3E1054">
        <w:rPr>
          <w:rFonts w:ascii="Arial" w:hAnsi="Arial" w:cs="Arial"/>
          <w:b/>
          <w:sz w:val="24"/>
          <w:szCs w:val="24"/>
        </w:rPr>
        <w:lastRenderedPageBreak/>
        <w:t>Важно</w:t>
      </w: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1054">
        <w:rPr>
          <w:rFonts w:ascii="Arial" w:hAnsi="Arial" w:cs="Arial"/>
          <w:sz w:val="24"/>
          <w:szCs w:val="24"/>
        </w:rPr>
        <w:t>На оборотной стороне справки указывают группу и причину инвалидности, на какой срок она установлена, дата очередного освидетельствования, дополнительные заключения.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bCs/>
          <w:sz w:val="24"/>
          <w:szCs w:val="24"/>
        </w:rPr>
      </w:pP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2. Индивидуальной программой реабилитации или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 xml:space="preserve">, форма которой утверждена приказом Минтруда России от 31 июля 2015 г. № 528н «Об утверждении Порядка разработки и реализации индивидуальной программы реабилитации или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3E1054">
        <w:rPr>
          <w:rFonts w:ascii="Arial" w:hAnsi="Arial" w:cs="Arial"/>
          <w:b/>
          <w:sz w:val="24"/>
          <w:szCs w:val="24"/>
        </w:rPr>
        <w:t xml:space="preserve">Внимание </w:t>
      </w:r>
    </w:p>
    <w:p w:rsidR="003E1054" w:rsidRPr="003E1054" w:rsidRDefault="003E1054" w:rsidP="003E1054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1054">
        <w:rPr>
          <w:rFonts w:ascii="Arial" w:hAnsi="Arial" w:cs="Arial"/>
          <w:sz w:val="24"/>
          <w:szCs w:val="24"/>
        </w:rPr>
        <w:t>Индивидуальная программа реабилитации (</w:t>
      </w:r>
      <w:proofErr w:type="spellStart"/>
      <w:r w:rsidRPr="003E1054">
        <w:rPr>
          <w:rFonts w:ascii="Arial" w:hAnsi="Arial" w:cs="Arial"/>
          <w:sz w:val="24"/>
          <w:szCs w:val="24"/>
        </w:rPr>
        <w:t>абилитации</w:t>
      </w:r>
      <w:proofErr w:type="spellEnd"/>
      <w:r w:rsidRPr="003E1054">
        <w:rPr>
          <w:rFonts w:ascii="Arial" w:hAnsi="Arial" w:cs="Arial"/>
          <w:sz w:val="24"/>
          <w:szCs w:val="24"/>
        </w:rPr>
        <w:t>) инвалида – комплекс оптимальных для инвалида реабилитационных мероприятий (ст. 11 Закона № 181-ФЗ). Компле</w:t>
      </w:r>
      <w:proofErr w:type="gramStart"/>
      <w:r w:rsidRPr="003E1054">
        <w:rPr>
          <w:rFonts w:ascii="Arial" w:hAnsi="Arial" w:cs="Arial"/>
          <w:sz w:val="24"/>
          <w:szCs w:val="24"/>
        </w:rPr>
        <w:t>кс вкл</w:t>
      </w:r>
      <w:proofErr w:type="gramEnd"/>
      <w:r w:rsidRPr="003E1054">
        <w:rPr>
          <w:rFonts w:ascii="Arial" w:hAnsi="Arial" w:cs="Arial"/>
          <w:sz w:val="24"/>
          <w:szCs w:val="24"/>
        </w:rPr>
        <w:t>ючает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Style w:val="incut-head-sub"/>
          <w:rFonts w:ascii="Arial" w:hAnsi="Arial" w:cs="Arial"/>
          <w:color w:val="000000"/>
          <w:sz w:val="24"/>
          <w:szCs w:val="24"/>
        </w:rPr>
      </w:pP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В программе реабилитации (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>) указывают: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паспортные данные, группа и причины инвалидности, степень ограничения способности к трудовой деятельности;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перечень ограничений основных категорий жизнедеятельности;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мероприятия медицинской реабилитации или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>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мероприятия профессиональной реабилитации или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>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 xml:space="preserve">мероприятия социальной реабилитации или 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>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физкультурно-оздоровительные мероприятия, занятия спортом;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187E22">
        <w:rPr>
          <w:rFonts w:ascii="Arial" w:hAnsi="Arial" w:cs="Arial"/>
          <w:bCs/>
          <w:sz w:val="24"/>
          <w:szCs w:val="24"/>
        </w:rPr>
        <w:t>перечень технических средств реабилитации и услуг по реабилитации;</w:t>
      </w:r>
    </w:p>
    <w:p w:rsidR="003E1054" w:rsidRPr="00187E22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7E22">
        <w:rPr>
          <w:rFonts w:ascii="Arial" w:hAnsi="Arial" w:cs="Arial"/>
          <w:bCs/>
          <w:sz w:val="24"/>
          <w:szCs w:val="24"/>
        </w:rPr>
        <w:lastRenderedPageBreak/>
        <w:t>виды помощи, оказываемые инвалиду в преодолении барьеров, мешающих получению им услуг на объектах социальной, инженерной и транспортной инфраструктур.</w:t>
      </w:r>
      <w:proofErr w:type="gramEnd"/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87E22">
        <w:rPr>
          <w:rFonts w:ascii="Arial" w:hAnsi="Arial" w:cs="Arial"/>
          <w:bCs/>
          <w:sz w:val="24"/>
          <w:szCs w:val="24"/>
        </w:rPr>
        <w:t>Оба документа – справка об установлении инвалидности и индивидуальная программа реабилитации (</w:t>
      </w:r>
      <w:proofErr w:type="spellStart"/>
      <w:r w:rsidRPr="00187E22">
        <w:rPr>
          <w:rFonts w:ascii="Arial" w:hAnsi="Arial" w:cs="Arial"/>
          <w:bCs/>
          <w:sz w:val="24"/>
          <w:szCs w:val="24"/>
        </w:rPr>
        <w:t>абилитации</w:t>
      </w:r>
      <w:proofErr w:type="spellEnd"/>
      <w:r w:rsidRPr="00187E22">
        <w:rPr>
          <w:rFonts w:ascii="Arial" w:hAnsi="Arial" w:cs="Arial"/>
          <w:bCs/>
          <w:sz w:val="24"/>
          <w:szCs w:val="24"/>
        </w:rPr>
        <w:t>) хранятся непосредственно у инвалида</w:t>
      </w:r>
      <w:r w:rsidRPr="00187E22">
        <w:rPr>
          <w:rFonts w:ascii="Arial" w:hAnsi="Arial" w:cs="Arial"/>
          <w:color w:val="000000"/>
          <w:sz w:val="21"/>
          <w:szCs w:val="21"/>
        </w:rPr>
        <w:t>.</w:t>
      </w:r>
    </w:p>
    <w:p w:rsidR="003E1054" w:rsidRDefault="003E1054" w:rsidP="003E1054">
      <w:pPr>
        <w:pStyle w:val="a3"/>
        <w:shd w:val="clear" w:color="auto" w:fill="FFFFFF"/>
        <w:tabs>
          <w:tab w:val="left" w:pos="1134"/>
        </w:tabs>
        <w:spacing w:before="120" w:after="0" w:line="36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E1054" w:rsidRPr="003E1054" w:rsidRDefault="003E1054" w:rsidP="003E1054">
      <w:pPr>
        <w:pStyle w:val="ab"/>
        <w:widowControl w:val="0"/>
        <w:autoSpaceDE w:val="0"/>
        <w:autoSpaceDN w:val="0"/>
        <w:adjustRightInd w:val="0"/>
        <w:spacing w:before="120" w:beforeAutospacing="0" w:after="0" w:afterAutospacing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E1054">
        <w:rPr>
          <w:rFonts w:ascii="Arial" w:hAnsi="Arial" w:cs="Arial"/>
          <w:b/>
          <w:bCs/>
          <w:sz w:val="28"/>
          <w:szCs w:val="28"/>
        </w:rPr>
        <w:t>Порядок зачисления в школу</w:t>
      </w:r>
    </w:p>
    <w:p w:rsidR="003E1054" w:rsidRPr="00187E22" w:rsidRDefault="003E1054" w:rsidP="003E1054">
      <w:pPr>
        <w:pStyle w:val="ab"/>
        <w:spacing w:before="12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 w:rsidRPr="00187E22">
        <w:rPr>
          <w:rFonts w:ascii="Arial" w:eastAsia="Calibri" w:hAnsi="Arial" w:cs="Arial"/>
          <w:lang w:eastAsia="en-US"/>
        </w:rPr>
        <w:t xml:space="preserve">Образовательная организация и ее филиалы принимают на обучение на основании Порядка </w:t>
      </w:r>
      <w:r w:rsidRPr="00187E22">
        <w:rPr>
          <w:rFonts w:ascii="Arial" w:hAnsi="Arial" w:cs="Arial"/>
        </w:rPr>
        <w:t xml:space="preserve">приема граждан на </w:t>
      </w:r>
      <w:proofErr w:type="gramStart"/>
      <w:r w:rsidRPr="00187E22">
        <w:rPr>
          <w:rFonts w:ascii="Arial" w:hAnsi="Arial" w:cs="Arial"/>
        </w:rPr>
        <w:t>обучение по</w:t>
      </w:r>
      <w:proofErr w:type="gramEnd"/>
      <w:r w:rsidRPr="00187E22">
        <w:rPr>
          <w:rFonts w:ascii="Arial" w:hAnsi="Arial" w:cs="Arial"/>
        </w:rPr>
        <w:t xml:space="preserve"> образовательным программам начального общего, основного общего и среднего общего образования</w:t>
      </w:r>
      <w:r w:rsidRPr="00187E22">
        <w:rPr>
          <w:rFonts w:ascii="Arial" w:eastAsia="Calibri" w:hAnsi="Arial" w:cs="Arial"/>
          <w:lang w:eastAsia="en-US"/>
        </w:rPr>
        <w:t>, утв. приказом Минобрнауки России от 22 января 2014 г. № 32. Детей с ОВЗ и детей-инвалидов зачисляют в школу на общих основаниях по Правилам приема образовательной организации.</w:t>
      </w:r>
    </w:p>
    <w:p w:rsidR="003E1054" w:rsidRPr="00187E22" w:rsidRDefault="003E1054" w:rsidP="003E1054">
      <w:pPr>
        <w:pStyle w:val="ab"/>
        <w:spacing w:before="12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 w:rsidRPr="00187E22">
        <w:rPr>
          <w:rFonts w:ascii="Arial" w:eastAsia="Calibri" w:hAnsi="Arial" w:cs="Arial"/>
          <w:lang w:eastAsia="en-US"/>
        </w:rPr>
        <w:t>Дополнительно к общему перечню документов родители предъявляют (п. 17 Порядка приема в школу):</w:t>
      </w:r>
    </w:p>
    <w:p w:rsidR="003E1054" w:rsidRPr="003E1054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3E1054">
        <w:rPr>
          <w:rFonts w:ascii="Arial" w:hAnsi="Arial" w:cs="Arial"/>
          <w:bCs/>
          <w:sz w:val="24"/>
          <w:szCs w:val="24"/>
        </w:rPr>
        <w:t xml:space="preserve">заключение </w:t>
      </w:r>
      <w:proofErr w:type="spellStart"/>
      <w:r w:rsidRPr="003E1054">
        <w:rPr>
          <w:rFonts w:ascii="Arial" w:hAnsi="Arial" w:cs="Arial"/>
          <w:bCs/>
          <w:sz w:val="24"/>
          <w:szCs w:val="24"/>
        </w:rPr>
        <w:t>психолого-медико-педагогической</w:t>
      </w:r>
      <w:proofErr w:type="spellEnd"/>
      <w:r w:rsidRPr="003E1054">
        <w:rPr>
          <w:rFonts w:ascii="Arial" w:hAnsi="Arial" w:cs="Arial"/>
          <w:bCs/>
          <w:sz w:val="24"/>
          <w:szCs w:val="24"/>
        </w:rPr>
        <w:t xml:space="preserve"> комиссии (с рекомендацией на обучение);</w:t>
      </w:r>
    </w:p>
    <w:p w:rsidR="003E1054" w:rsidRPr="003E1054" w:rsidRDefault="003E1054" w:rsidP="003E1054">
      <w:pPr>
        <w:numPr>
          <w:ilvl w:val="0"/>
          <w:numId w:val="26"/>
        </w:numPr>
        <w:spacing w:before="40"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3E1054">
        <w:rPr>
          <w:rFonts w:ascii="Arial" w:hAnsi="Arial" w:cs="Arial"/>
          <w:bCs/>
          <w:sz w:val="24"/>
          <w:szCs w:val="24"/>
        </w:rPr>
        <w:t xml:space="preserve">согласие на </w:t>
      </w:r>
      <w:proofErr w:type="gramStart"/>
      <w:r w:rsidRPr="003E1054">
        <w:rPr>
          <w:rFonts w:ascii="Arial" w:hAnsi="Arial" w:cs="Arial"/>
          <w:bCs/>
          <w:sz w:val="24"/>
          <w:szCs w:val="24"/>
        </w:rPr>
        <w:t>обучение</w:t>
      </w:r>
      <w:proofErr w:type="gramEnd"/>
      <w:r w:rsidRPr="003E1054">
        <w:rPr>
          <w:rFonts w:ascii="Arial" w:hAnsi="Arial" w:cs="Arial"/>
          <w:bCs/>
          <w:sz w:val="24"/>
          <w:szCs w:val="24"/>
        </w:rPr>
        <w:t xml:space="preserve"> по адаптированной образовательной программе.</w:t>
      </w:r>
    </w:p>
    <w:p w:rsidR="003E1054" w:rsidRPr="00187E22" w:rsidRDefault="003E1054" w:rsidP="003E1054">
      <w:pPr>
        <w:pStyle w:val="ab"/>
        <w:spacing w:before="120" w:beforeAutospacing="0" w:after="0" w:afterAutospacing="0" w:line="360" w:lineRule="auto"/>
        <w:jc w:val="both"/>
        <w:rPr>
          <w:rFonts w:ascii="Arial" w:eastAsia="Calibri" w:hAnsi="Arial" w:cs="Arial"/>
          <w:lang w:eastAsia="en-US"/>
        </w:rPr>
      </w:pPr>
      <w:r w:rsidRPr="00187E22">
        <w:rPr>
          <w:rFonts w:ascii="Arial" w:eastAsia="Calibri" w:hAnsi="Arial" w:cs="Arial"/>
          <w:lang w:eastAsia="en-US"/>
        </w:rPr>
        <w:t xml:space="preserve">Ребенка зачисляют на </w:t>
      </w:r>
      <w:proofErr w:type="gramStart"/>
      <w:r w:rsidRPr="00187E22">
        <w:rPr>
          <w:rFonts w:ascii="Arial" w:eastAsia="Calibri" w:hAnsi="Arial" w:cs="Arial"/>
          <w:lang w:eastAsia="en-US"/>
        </w:rPr>
        <w:t>обучение</w:t>
      </w:r>
      <w:proofErr w:type="gramEnd"/>
      <w:r w:rsidRPr="00187E22">
        <w:rPr>
          <w:rFonts w:ascii="Arial" w:eastAsia="Calibri" w:hAnsi="Arial" w:cs="Arial"/>
          <w:lang w:eastAsia="en-US"/>
        </w:rPr>
        <w:t xml:space="preserve"> по адаптированной образовательной программе на основании приказа руководителя.</w:t>
      </w:r>
    </w:p>
    <w:p w:rsidR="003E1054" w:rsidRPr="00187E22" w:rsidRDefault="003E1054" w:rsidP="003E1054">
      <w:pPr>
        <w:tabs>
          <w:tab w:val="left" w:pos="1134"/>
        </w:tabs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3851" w:rsidRDefault="003B1397" w:rsidP="006C3851">
      <w:pPr>
        <w:tabs>
          <w:tab w:val="left" w:pos="1134"/>
        </w:tabs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263640"/>
            <wp:effectExtent l="38100" t="19050" r="22225" b="22860"/>
            <wp:docPr id="2" name="Рисунок 1" descr="Шабло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36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0242" w:rsidRDefault="00CD0242" w:rsidP="006C3851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:rsidR="00BA581E" w:rsidRPr="003E1054" w:rsidRDefault="00BA581E" w:rsidP="00BA581E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3E1054">
        <w:rPr>
          <w:rFonts w:ascii="Arial" w:hAnsi="Arial" w:cs="Arial"/>
          <w:b/>
          <w:sz w:val="24"/>
          <w:szCs w:val="24"/>
        </w:rPr>
        <w:t xml:space="preserve">Внимание </w:t>
      </w:r>
    </w:p>
    <w:p w:rsidR="00BA581E" w:rsidRPr="00187E22" w:rsidRDefault="00BA581E" w:rsidP="00BA581E">
      <w:pPr>
        <w:widowControl w:val="0"/>
        <w:autoSpaceDE w:val="0"/>
        <w:autoSpaceDN w:val="0"/>
        <w:adjustRightInd w:val="0"/>
        <w:spacing w:before="120"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3E1054">
        <w:rPr>
          <w:rFonts w:ascii="Arial" w:hAnsi="Arial" w:cs="Arial"/>
          <w:sz w:val="24"/>
          <w:szCs w:val="24"/>
        </w:rPr>
        <w:t>Лицам с ОВЗ (с различными формами умственной отсталости), не имеющим основного общего и среднего общего образования и обучавшимся по АООП, выдают свидетельство об обучении. Образец и порядок выдачи устанавливают федеральные органы исполнительной власти, осуществляющие функции по выработке государственной политики и нормативно-правовому регулированию в сфере образования (</w:t>
      </w:r>
      <w:proofErr w:type="gramStart"/>
      <w:r w:rsidRPr="003E1054">
        <w:rPr>
          <w:rFonts w:ascii="Arial" w:hAnsi="Arial" w:cs="Arial"/>
          <w:sz w:val="24"/>
          <w:szCs w:val="24"/>
        </w:rPr>
        <w:t>ч</w:t>
      </w:r>
      <w:proofErr w:type="gramEnd"/>
      <w:r w:rsidRPr="003E1054">
        <w:rPr>
          <w:rFonts w:ascii="Arial" w:hAnsi="Arial" w:cs="Arial"/>
          <w:sz w:val="24"/>
          <w:szCs w:val="24"/>
        </w:rPr>
        <w:t>. 13 ст. 60 № 273-ФЗ).</w:t>
      </w:r>
    </w:p>
    <w:p w:rsidR="00BA581E" w:rsidRPr="00E84306" w:rsidRDefault="00BA581E" w:rsidP="006C3851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sectPr w:rsidR="00BA581E" w:rsidRPr="00E84306" w:rsidSect="00CD02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42" w:rsidRDefault="00943742" w:rsidP="0037540B">
      <w:pPr>
        <w:spacing w:after="0" w:line="240" w:lineRule="auto"/>
      </w:pPr>
      <w:r>
        <w:separator/>
      </w:r>
    </w:p>
  </w:endnote>
  <w:endnote w:type="continuationSeparator" w:id="0">
    <w:p w:rsidR="00943742" w:rsidRDefault="00943742" w:rsidP="0037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B" w:rsidRDefault="0037540B" w:rsidP="0037540B">
    <w:pPr>
      <w:pStyle w:val="a7"/>
      <w:jc w:val="right"/>
    </w:pPr>
    <w:r w:rsidRPr="0037540B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42" w:rsidRDefault="00943742" w:rsidP="0037540B">
      <w:pPr>
        <w:spacing w:after="0" w:line="240" w:lineRule="auto"/>
      </w:pPr>
      <w:r>
        <w:separator/>
      </w:r>
    </w:p>
  </w:footnote>
  <w:footnote w:type="continuationSeparator" w:id="0">
    <w:p w:rsidR="00943742" w:rsidRDefault="00943742" w:rsidP="0037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85"/>
    <w:multiLevelType w:val="hybridMultilevel"/>
    <w:tmpl w:val="563248BA"/>
    <w:lvl w:ilvl="0" w:tplc="A8929A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16658A"/>
    <w:multiLevelType w:val="hybridMultilevel"/>
    <w:tmpl w:val="65889A6A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0338C3"/>
    <w:multiLevelType w:val="hybridMultilevel"/>
    <w:tmpl w:val="7F125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A686D"/>
    <w:multiLevelType w:val="hybridMultilevel"/>
    <w:tmpl w:val="DDE40F6E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85265"/>
    <w:multiLevelType w:val="hybridMultilevel"/>
    <w:tmpl w:val="5D7818F6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551021"/>
    <w:multiLevelType w:val="hybridMultilevel"/>
    <w:tmpl w:val="0A1C51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2007CB"/>
    <w:multiLevelType w:val="hybridMultilevel"/>
    <w:tmpl w:val="744E62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88220C"/>
    <w:multiLevelType w:val="hybridMultilevel"/>
    <w:tmpl w:val="E596353E"/>
    <w:lvl w:ilvl="0" w:tplc="F7D8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6A6A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8955F2"/>
    <w:multiLevelType w:val="hybridMultilevel"/>
    <w:tmpl w:val="DC5AE568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D74396"/>
    <w:multiLevelType w:val="hybridMultilevel"/>
    <w:tmpl w:val="93D61308"/>
    <w:lvl w:ilvl="0" w:tplc="2FEE0E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EB2300D"/>
    <w:multiLevelType w:val="hybridMultilevel"/>
    <w:tmpl w:val="8156320E"/>
    <w:lvl w:ilvl="0" w:tplc="7A826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774C5"/>
    <w:multiLevelType w:val="hybridMultilevel"/>
    <w:tmpl w:val="0E66CCFE"/>
    <w:lvl w:ilvl="0" w:tplc="A8929A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4F16C3"/>
    <w:multiLevelType w:val="hybridMultilevel"/>
    <w:tmpl w:val="D06EC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6E6C15"/>
    <w:multiLevelType w:val="hybridMultilevel"/>
    <w:tmpl w:val="785CD6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4603CE"/>
    <w:multiLevelType w:val="hybridMultilevel"/>
    <w:tmpl w:val="5498A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D56307"/>
    <w:multiLevelType w:val="hybridMultilevel"/>
    <w:tmpl w:val="86DE708E"/>
    <w:lvl w:ilvl="0" w:tplc="9EA4A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610D95"/>
    <w:multiLevelType w:val="hybridMultilevel"/>
    <w:tmpl w:val="C1069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630229"/>
    <w:multiLevelType w:val="hybridMultilevel"/>
    <w:tmpl w:val="03DA29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D71FEE"/>
    <w:multiLevelType w:val="hybridMultilevel"/>
    <w:tmpl w:val="2D3CE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0422BE"/>
    <w:multiLevelType w:val="hybridMultilevel"/>
    <w:tmpl w:val="29B0AF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FE7C35"/>
    <w:multiLevelType w:val="hybridMultilevel"/>
    <w:tmpl w:val="C6B22062"/>
    <w:lvl w:ilvl="0" w:tplc="A8929A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AC14568"/>
    <w:multiLevelType w:val="hybridMultilevel"/>
    <w:tmpl w:val="C7C082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DF75C54"/>
    <w:multiLevelType w:val="hybridMultilevel"/>
    <w:tmpl w:val="08B67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FB554B"/>
    <w:multiLevelType w:val="hybridMultilevel"/>
    <w:tmpl w:val="6CD45A26"/>
    <w:lvl w:ilvl="0" w:tplc="68E0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54388B"/>
    <w:multiLevelType w:val="hybridMultilevel"/>
    <w:tmpl w:val="DA5EF7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664AA1"/>
    <w:multiLevelType w:val="hybridMultilevel"/>
    <w:tmpl w:val="AA28631E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6184B"/>
    <w:multiLevelType w:val="hybridMultilevel"/>
    <w:tmpl w:val="505C655A"/>
    <w:lvl w:ilvl="0" w:tplc="A8929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DF4F96"/>
    <w:multiLevelType w:val="hybridMultilevel"/>
    <w:tmpl w:val="FEFEE0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5F0F24"/>
    <w:multiLevelType w:val="hybridMultilevel"/>
    <w:tmpl w:val="229AD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524C1"/>
    <w:multiLevelType w:val="multilevel"/>
    <w:tmpl w:val="EA3228F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F930D9"/>
    <w:multiLevelType w:val="hybridMultilevel"/>
    <w:tmpl w:val="4B601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5B3728"/>
    <w:multiLevelType w:val="multilevel"/>
    <w:tmpl w:val="8DC64E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9"/>
  </w:num>
  <w:num w:numId="5">
    <w:abstractNumId w:val="9"/>
  </w:num>
  <w:num w:numId="6">
    <w:abstractNumId w:val="23"/>
  </w:num>
  <w:num w:numId="7">
    <w:abstractNumId w:val="26"/>
  </w:num>
  <w:num w:numId="8">
    <w:abstractNumId w:val="4"/>
  </w:num>
  <w:num w:numId="9">
    <w:abstractNumId w:val="25"/>
  </w:num>
  <w:num w:numId="10">
    <w:abstractNumId w:val="31"/>
  </w:num>
  <w:num w:numId="11">
    <w:abstractNumId w:val="3"/>
  </w:num>
  <w:num w:numId="12">
    <w:abstractNumId w:val="8"/>
  </w:num>
  <w:num w:numId="13">
    <w:abstractNumId w:val="0"/>
  </w:num>
  <w:num w:numId="14">
    <w:abstractNumId w:val="30"/>
  </w:num>
  <w:num w:numId="15">
    <w:abstractNumId w:val="22"/>
  </w:num>
  <w:num w:numId="16">
    <w:abstractNumId w:val="28"/>
  </w:num>
  <w:num w:numId="17">
    <w:abstractNumId w:val="13"/>
  </w:num>
  <w:num w:numId="18">
    <w:abstractNumId w:val="17"/>
  </w:num>
  <w:num w:numId="19">
    <w:abstractNumId w:val="24"/>
  </w:num>
  <w:num w:numId="20">
    <w:abstractNumId w:val="27"/>
  </w:num>
  <w:num w:numId="21">
    <w:abstractNumId w:val="5"/>
  </w:num>
  <w:num w:numId="22">
    <w:abstractNumId w:val="16"/>
  </w:num>
  <w:num w:numId="23">
    <w:abstractNumId w:val="10"/>
  </w:num>
  <w:num w:numId="24">
    <w:abstractNumId w:val="7"/>
  </w:num>
  <w:num w:numId="25">
    <w:abstractNumId w:val="12"/>
  </w:num>
  <w:num w:numId="26">
    <w:abstractNumId w:val="15"/>
  </w:num>
  <w:num w:numId="27">
    <w:abstractNumId w:val="20"/>
  </w:num>
  <w:num w:numId="28">
    <w:abstractNumId w:val="1"/>
  </w:num>
  <w:num w:numId="29">
    <w:abstractNumId w:val="11"/>
  </w:num>
  <w:num w:numId="30">
    <w:abstractNumId w:val="19"/>
  </w:num>
  <w:num w:numId="31">
    <w:abstractNumId w:val="2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0B"/>
    <w:rsid w:val="00077A77"/>
    <w:rsid w:val="00103B1E"/>
    <w:rsid w:val="002369B8"/>
    <w:rsid w:val="00367954"/>
    <w:rsid w:val="0037540B"/>
    <w:rsid w:val="003B1397"/>
    <w:rsid w:val="003D1304"/>
    <w:rsid w:val="003E1054"/>
    <w:rsid w:val="00482B72"/>
    <w:rsid w:val="0069538F"/>
    <w:rsid w:val="006C3851"/>
    <w:rsid w:val="00705EC2"/>
    <w:rsid w:val="00733325"/>
    <w:rsid w:val="00795C8E"/>
    <w:rsid w:val="008645DF"/>
    <w:rsid w:val="008F7264"/>
    <w:rsid w:val="00943742"/>
    <w:rsid w:val="00A035B7"/>
    <w:rsid w:val="00A22A64"/>
    <w:rsid w:val="00B95420"/>
    <w:rsid w:val="00BA581E"/>
    <w:rsid w:val="00BC7279"/>
    <w:rsid w:val="00C3084A"/>
    <w:rsid w:val="00C74677"/>
    <w:rsid w:val="00CD0242"/>
    <w:rsid w:val="00CE1B8A"/>
    <w:rsid w:val="00D050C4"/>
    <w:rsid w:val="00DE7C25"/>
    <w:rsid w:val="00E231B1"/>
    <w:rsid w:val="00E84306"/>
    <w:rsid w:val="00F35AC7"/>
    <w:rsid w:val="00F86FE7"/>
    <w:rsid w:val="00FC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0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C38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540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540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4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0B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84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3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C3851"/>
    <w:rPr>
      <w:rFonts w:ascii="Cambria" w:eastAsia="Times New Roman" w:hAnsi="Cambria" w:cs="Times New Roman"/>
      <w:b/>
      <w:bCs/>
      <w:color w:val="4F81BD"/>
    </w:rPr>
  </w:style>
  <w:style w:type="character" w:styleId="ac">
    <w:name w:val="Hyperlink"/>
    <w:uiPriority w:val="99"/>
    <w:unhideWhenUsed/>
    <w:rsid w:val="006C3851"/>
    <w:rPr>
      <w:color w:val="0000FF"/>
      <w:u w:val="single"/>
    </w:rPr>
  </w:style>
  <w:style w:type="character" w:customStyle="1" w:styleId="31">
    <w:name w:val="Основной текст (3)_"/>
    <w:link w:val="32"/>
    <w:rsid w:val="006C385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rsid w:val="006C3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Полужирный;Интервал 0 pt"/>
    <w:rsid w:val="006C3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Основной текст (2)"/>
    <w:rsid w:val="006C3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C385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C3851"/>
    <w:pPr>
      <w:widowControl w:val="0"/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60">
    <w:name w:val="Основной текст (6)"/>
    <w:basedOn w:val="a"/>
    <w:link w:val="6"/>
    <w:rsid w:val="006C385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  <w:i/>
      <w:iCs/>
    </w:rPr>
  </w:style>
  <w:style w:type="character" w:customStyle="1" w:styleId="8">
    <w:name w:val="Основной текст (8)_"/>
    <w:link w:val="80"/>
    <w:rsid w:val="006C385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rsid w:val="006C385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C385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6C3851"/>
    <w:pPr>
      <w:widowControl w:val="0"/>
      <w:shd w:val="clear" w:color="auto" w:fill="FFFFFF"/>
      <w:spacing w:before="300" w:after="0" w:line="226" w:lineRule="exact"/>
      <w:ind w:hanging="380"/>
      <w:jc w:val="center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6C3851"/>
  </w:style>
  <w:style w:type="character" w:customStyle="1" w:styleId="mw-headline">
    <w:name w:val="mw-headline"/>
    <w:basedOn w:val="a0"/>
    <w:rsid w:val="006C3851"/>
  </w:style>
  <w:style w:type="character" w:customStyle="1" w:styleId="mw-editsection">
    <w:name w:val="mw-editsection"/>
    <w:basedOn w:val="a0"/>
    <w:rsid w:val="006C3851"/>
  </w:style>
  <w:style w:type="character" w:customStyle="1" w:styleId="mw-editsection-bracket">
    <w:name w:val="mw-editsection-bracket"/>
    <w:basedOn w:val="a0"/>
    <w:rsid w:val="006C3851"/>
  </w:style>
  <w:style w:type="character" w:customStyle="1" w:styleId="mw-editsection-divider">
    <w:name w:val="mw-editsection-divider"/>
    <w:basedOn w:val="a0"/>
    <w:rsid w:val="006C3851"/>
  </w:style>
  <w:style w:type="paragraph" w:styleId="ad">
    <w:name w:val="footnote text"/>
    <w:basedOn w:val="a"/>
    <w:link w:val="ae"/>
    <w:uiPriority w:val="99"/>
    <w:semiHidden/>
    <w:unhideWhenUsed/>
    <w:rsid w:val="006C385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85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6C3851"/>
    <w:rPr>
      <w:vertAlign w:val="superscript"/>
    </w:rPr>
  </w:style>
  <w:style w:type="character" w:customStyle="1" w:styleId="23">
    <w:name w:val="Основной текст (2)_"/>
    <w:rsid w:val="006C385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6C385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C3851"/>
    <w:pPr>
      <w:widowControl w:val="0"/>
      <w:shd w:val="clear" w:color="auto" w:fill="FFFFFF"/>
      <w:spacing w:before="240" w:after="0" w:line="0" w:lineRule="atLeast"/>
      <w:ind w:hanging="2000"/>
      <w:jc w:val="center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w">
    <w:name w:val="w"/>
    <w:basedOn w:val="a0"/>
    <w:rsid w:val="006C3851"/>
  </w:style>
  <w:style w:type="table" w:styleId="af0">
    <w:name w:val="Table Grid"/>
    <w:basedOn w:val="a1"/>
    <w:uiPriority w:val="59"/>
    <w:rsid w:val="006C3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C3851"/>
    <w:rPr>
      <w:b/>
      <w:bCs/>
    </w:rPr>
  </w:style>
  <w:style w:type="character" w:customStyle="1" w:styleId="incut-head-sub">
    <w:name w:val="incut-head-sub"/>
    <w:basedOn w:val="a0"/>
    <w:rsid w:val="006C3851"/>
  </w:style>
  <w:style w:type="character" w:customStyle="1" w:styleId="auto-matches">
    <w:name w:val="auto-matches"/>
    <w:basedOn w:val="a0"/>
    <w:rsid w:val="006C3851"/>
  </w:style>
  <w:style w:type="character" w:customStyle="1" w:styleId="4">
    <w:name w:val="Основной текст (4)_"/>
    <w:basedOn w:val="a0"/>
    <w:link w:val="40"/>
    <w:rsid w:val="006C3851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385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theme="minorBidi"/>
      <w:b/>
      <w:bCs/>
      <w:i/>
      <w:iCs/>
      <w:sz w:val="28"/>
      <w:szCs w:val="28"/>
    </w:rPr>
  </w:style>
  <w:style w:type="paragraph" w:styleId="af2">
    <w:name w:val="Revision"/>
    <w:hidden/>
    <w:uiPriority w:val="99"/>
    <w:semiHidden/>
    <w:rsid w:val="003E10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3E1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E105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E105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E1054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E105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E1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D2F2D-410D-4C12-B976-D547ED30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3</cp:revision>
  <cp:lastPrinted>2017-11-10T11:01:00Z</cp:lastPrinted>
  <dcterms:created xsi:type="dcterms:W3CDTF">2018-03-14T15:49:00Z</dcterms:created>
  <dcterms:modified xsi:type="dcterms:W3CDTF">2018-03-14T15:49:00Z</dcterms:modified>
</cp:coreProperties>
</file>